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14" w:rsidRPr="00417914" w:rsidRDefault="00417914" w:rsidP="00417914">
      <w:pPr>
        <w:spacing w:before="100" w:beforeAutospacing="1" w:after="300"/>
        <w:jc w:val="center"/>
        <w:outlineLvl w:val="2"/>
        <w:rPr>
          <w:b/>
          <w:bCs/>
          <w:sz w:val="27"/>
          <w:szCs w:val="27"/>
        </w:rPr>
      </w:pPr>
      <w:r w:rsidRPr="00417914">
        <w:rPr>
          <w:b/>
          <w:bCs/>
          <w:sz w:val="27"/>
          <w:szCs w:val="27"/>
        </w:rPr>
        <w:t>Титульний аркуш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417914" w:rsidRPr="00417914" w:rsidTr="00417914">
        <w:trPr>
          <w:tblCellSpacing w:w="15" w:type="dxa"/>
        </w:trPr>
        <w:tc>
          <w:tcPr>
            <w:tcW w:w="0" w:type="auto"/>
            <w:vAlign w:val="center"/>
            <w:hideMark/>
          </w:tcPr>
          <w:p w:rsidR="00417914" w:rsidRPr="00417914" w:rsidRDefault="00417914" w:rsidP="00417914">
            <w:r w:rsidRPr="00417914">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20"/>
        <w:gridCol w:w="901"/>
        <w:gridCol w:w="120"/>
        <w:gridCol w:w="3795"/>
      </w:tblGrid>
      <w:tr w:rsidR="00417914" w:rsidRPr="00417914" w:rsidTr="00417914">
        <w:trPr>
          <w:tblCellSpacing w:w="15" w:type="dxa"/>
        </w:trPr>
        <w:tc>
          <w:tcPr>
            <w:tcW w:w="2250" w:type="dxa"/>
            <w:vAlign w:val="center"/>
            <w:hideMark/>
          </w:tcPr>
          <w:p w:rsidR="00417914" w:rsidRPr="00417914" w:rsidRDefault="00417914" w:rsidP="00417914">
            <w:pPr>
              <w:jc w:val="center"/>
            </w:pPr>
            <w:r w:rsidRPr="00417914">
              <w:t>Голова Правлiння</w:t>
            </w:r>
          </w:p>
        </w:tc>
        <w:tc>
          <w:tcPr>
            <w:tcW w:w="0" w:type="auto"/>
            <w:vAlign w:val="center"/>
            <w:hideMark/>
          </w:tcPr>
          <w:p w:rsidR="00417914" w:rsidRPr="00417914" w:rsidRDefault="00417914" w:rsidP="00417914">
            <w:r w:rsidRPr="00417914">
              <w:t> </w:t>
            </w:r>
          </w:p>
        </w:tc>
        <w:tc>
          <w:tcPr>
            <w:tcW w:w="0" w:type="auto"/>
            <w:vAlign w:val="center"/>
            <w:hideMark/>
          </w:tcPr>
          <w:p w:rsidR="00417914" w:rsidRPr="00417914" w:rsidRDefault="00417914" w:rsidP="00417914">
            <w:r w:rsidRPr="00417914">
              <w:t> </w:t>
            </w:r>
          </w:p>
        </w:tc>
        <w:tc>
          <w:tcPr>
            <w:tcW w:w="0" w:type="auto"/>
            <w:vAlign w:val="center"/>
            <w:hideMark/>
          </w:tcPr>
          <w:p w:rsidR="00417914" w:rsidRPr="00417914" w:rsidRDefault="00417914" w:rsidP="00417914">
            <w:r w:rsidRPr="00417914">
              <w:t> </w:t>
            </w:r>
          </w:p>
        </w:tc>
        <w:tc>
          <w:tcPr>
            <w:tcW w:w="3750" w:type="dxa"/>
            <w:vAlign w:val="bottom"/>
            <w:hideMark/>
          </w:tcPr>
          <w:p w:rsidR="00417914" w:rsidRPr="00417914" w:rsidRDefault="00417914" w:rsidP="00417914">
            <w:pPr>
              <w:jc w:val="center"/>
            </w:pPr>
            <w:r w:rsidRPr="00417914">
              <w:t>А.Р.Каграманян</w:t>
            </w:r>
          </w:p>
        </w:tc>
      </w:tr>
      <w:tr w:rsidR="00417914" w:rsidRPr="00417914" w:rsidTr="00417914">
        <w:trPr>
          <w:tblCellSpacing w:w="15" w:type="dxa"/>
        </w:trPr>
        <w:tc>
          <w:tcPr>
            <w:tcW w:w="0" w:type="auto"/>
            <w:tcBorders>
              <w:top w:val="single" w:sz="6" w:space="0" w:color="CCCCCC"/>
            </w:tcBorders>
            <w:vAlign w:val="center"/>
            <w:hideMark/>
          </w:tcPr>
          <w:p w:rsidR="00417914" w:rsidRPr="00417914" w:rsidRDefault="00417914" w:rsidP="00417914">
            <w:pPr>
              <w:jc w:val="center"/>
            </w:pPr>
            <w:r w:rsidRPr="00417914">
              <w:t>(посада)</w:t>
            </w:r>
          </w:p>
        </w:tc>
        <w:tc>
          <w:tcPr>
            <w:tcW w:w="0" w:type="auto"/>
            <w:vAlign w:val="center"/>
            <w:hideMark/>
          </w:tcPr>
          <w:p w:rsidR="00417914" w:rsidRPr="00417914" w:rsidRDefault="00417914" w:rsidP="00417914">
            <w:r w:rsidRPr="00417914">
              <w:t> </w:t>
            </w:r>
          </w:p>
        </w:tc>
        <w:tc>
          <w:tcPr>
            <w:tcW w:w="0" w:type="auto"/>
            <w:tcBorders>
              <w:top w:val="single" w:sz="6" w:space="0" w:color="CCCCCC"/>
            </w:tcBorders>
            <w:vAlign w:val="center"/>
            <w:hideMark/>
          </w:tcPr>
          <w:p w:rsidR="00417914" w:rsidRPr="00417914" w:rsidRDefault="00417914" w:rsidP="00417914">
            <w:pPr>
              <w:jc w:val="center"/>
            </w:pPr>
            <w:r w:rsidRPr="00417914">
              <w:t>(підпис)</w:t>
            </w:r>
          </w:p>
        </w:tc>
        <w:tc>
          <w:tcPr>
            <w:tcW w:w="0" w:type="auto"/>
            <w:vAlign w:val="center"/>
            <w:hideMark/>
          </w:tcPr>
          <w:p w:rsidR="00417914" w:rsidRPr="00417914" w:rsidRDefault="00417914" w:rsidP="00417914">
            <w:r w:rsidRPr="00417914">
              <w:t> </w:t>
            </w:r>
          </w:p>
        </w:tc>
        <w:tc>
          <w:tcPr>
            <w:tcW w:w="0" w:type="auto"/>
            <w:tcBorders>
              <w:top w:val="single" w:sz="6" w:space="0" w:color="CCCCCC"/>
            </w:tcBorders>
            <w:vAlign w:val="center"/>
            <w:hideMark/>
          </w:tcPr>
          <w:p w:rsidR="00417914" w:rsidRPr="00417914" w:rsidRDefault="00417914" w:rsidP="00417914">
            <w:pPr>
              <w:jc w:val="center"/>
            </w:pPr>
            <w:r w:rsidRPr="00417914">
              <w:t>(прізвище та ініціали керівника)</w:t>
            </w:r>
          </w:p>
        </w:tc>
      </w:tr>
      <w:tr w:rsidR="00417914" w:rsidRPr="00417914" w:rsidTr="00417914">
        <w:trPr>
          <w:tblCellSpacing w:w="15" w:type="dxa"/>
        </w:trPr>
        <w:tc>
          <w:tcPr>
            <w:tcW w:w="0" w:type="auto"/>
            <w:gridSpan w:val="4"/>
            <w:vMerge w:val="restart"/>
            <w:tcMar>
              <w:top w:w="300" w:type="dxa"/>
              <w:left w:w="15" w:type="dxa"/>
              <w:bottom w:w="15" w:type="dxa"/>
              <w:right w:w="15" w:type="dxa"/>
            </w:tcMar>
            <w:vAlign w:val="center"/>
            <w:hideMark/>
          </w:tcPr>
          <w:p w:rsidR="00417914" w:rsidRPr="00417914" w:rsidRDefault="00417914" w:rsidP="00417914">
            <w:pPr>
              <w:jc w:val="center"/>
            </w:pPr>
            <w:r w:rsidRPr="00417914">
              <w:t>М.П.</w:t>
            </w:r>
          </w:p>
        </w:tc>
        <w:tc>
          <w:tcPr>
            <w:tcW w:w="0" w:type="auto"/>
            <w:tcBorders>
              <w:top w:val="single" w:sz="6" w:space="0" w:color="CCCCCC"/>
            </w:tcBorders>
            <w:vAlign w:val="center"/>
            <w:hideMark/>
          </w:tcPr>
          <w:p w:rsidR="00417914" w:rsidRPr="00417914" w:rsidRDefault="00417914" w:rsidP="00417914">
            <w:pPr>
              <w:jc w:val="center"/>
            </w:pPr>
            <w:bookmarkStart w:id="0" w:name="_GoBack"/>
            <w:r w:rsidRPr="00417914">
              <w:t>18.02.2013</w:t>
            </w:r>
            <w:bookmarkEnd w:id="0"/>
          </w:p>
        </w:tc>
      </w:tr>
      <w:tr w:rsidR="00417914" w:rsidRPr="00417914" w:rsidTr="00417914">
        <w:trPr>
          <w:tblCellSpacing w:w="15" w:type="dxa"/>
        </w:trPr>
        <w:tc>
          <w:tcPr>
            <w:tcW w:w="0" w:type="auto"/>
            <w:gridSpan w:val="4"/>
            <w:vMerge/>
            <w:vAlign w:val="center"/>
            <w:hideMark/>
          </w:tcPr>
          <w:p w:rsidR="00417914" w:rsidRPr="00417914" w:rsidRDefault="00417914" w:rsidP="00417914"/>
        </w:tc>
        <w:tc>
          <w:tcPr>
            <w:tcW w:w="0" w:type="auto"/>
            <w:vAlign w:val="center"/>
            <w:hideMark/>
          </w:tcPr>
          <w:p w:rsidR="00417914" w:rsidRPr="00417914" w:rsidRDefault="00417914" w:rsidP="00417914">
            <w:r w:rsidRPr="00417914">
              <w:t>(дата)</w:t>
            </w:r>
          </w:p>
        </w:tc>
      </w:tr>
    </w:tbl>
    <w:p w:rsidR="00417914" w:rsidRPr="00417914" w:rsidRDefault="00417914" w:rsidP="00417914">
      <w:pPr>
        <w:spacing w:after="24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7"/>
      </w:tblGrid>
      <w:tr w:rsidR="00417914" w:rsidRPr="00417914" w:rsidTr="00417914">
        <w:trPr>
          <w:tblCellSpacing w:w="15" w:type="dxa"/>
        </w:trPr>
        <w:tc>
          <w:tcPr>
            <w:tcW w:w="0" w:type="auto"/>
            <w:vAlign w:val="center"/>
            <w:hideMark/>
          </w:tcPr>
          <w:p w:rsidR="00417914" w:rsidRPr="00417914" w:rsidRDefault="00417914" w:rsidP="00417914">
            <w:pPr>
              <w:spacing w:before="100" w:beforeAutospacing="1" w:after="100" w:afterAutospacing="1"/>
            </w:pPr>
            <w:r w:rsidRPr="00417914">
              <w:t>Квартальна інформація емітента цінних паперів</w:t>
            </w:r>
            <w:r w:rsidRPr="00417914">
              <w:br/>
              <w:t xml:space="preserve">за 4 квартал 2012 року </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0"/>
      </w:tblGrid>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1. Загальні відомості</w:t>
            </w:r>
          </w:p>
        </w:tc>
      </w:tr>
      <w:tr w:rsidR="00417914" w:rsidRPr="00417914" w:rsidTr="00417914">
        <w:trPr>
          <w:tblCellSpacing w:w="15" w:type="dxa"/>
        </w:trPr>
        <w:tc>
          <w:tcPr>
            <w:tcW w:w="0" w:type="auto"/>
            <w:vAlign w:val="center"/>
            <w:hideMark/>
          </w:tcPr>
          <w:p w:rsidR="00417914" w:rsidRPr="00417914" w:rsidRDefault="00417914" w:rsidP="00417914">
            <w:r w:rsidRPr="00417914">
              <w:t>1.1 Повне найменування емітента</w:t>
            </w:r>
          </w:p>
        </w:tc>
      </w:tr>
      <w:tr w:rsidR="00417914" w:rsidRPr="00417914" w:rsidTr="00417914">
        <w:trPr>
          <w:tblCellSpacing w:w="15" w:type="dxa"/>
        </w:trPr>
        <w:tc>
          <w:tcPr>
            <w:tcW w:w="0" w:type="auto"/>
            <w:vAlign w:val="center"/>
            <w:hideMark/>
          </w:tcPr>
          <w:p w:rsidR="00417914" w:rsidRPr="00417914" w:rsidRDefault="00417914" w:rsidP="00417914">
            <w:r w:rsidRPr="00417914">
              <w:rPr>
                <w:i/>
                <w:iCs/>
              </w:rPr>
              <w:t>Приватне акцiонерне товариство "ПОЗНЯКИ-ЖИЛ-БУД"</w:t>
            </w:r>
          </w:p>
        </w:tc>
      </w:tr>
      <w:tr w:rsidR="00417914" w:rsidRPr="00417914" w:rsidTr="00417914">
        <w:trPr>
          <w:tblCellSpacing w:w="15" w:type="dxa"/>
        </w:trPr>
        <w:tc>
          <w:tcPr>
            <w:tcW w:w="0" w:type="auto"/>
            <w:vAlign w:val="center"/>
            <w:hideMark/>
          </w:tcPr>
          <w:p w:rsidR="00417914" w:rsidRPr="00417914" w:rsidRDefault="00417914" w:rsidP="00417914">
            <w:r w:rsidRPr="00417914">
              <w:t>1.2 Організаційно-правова форма емітента</w:t>
            </w:r>
          </w:p>
        </w:tc>
      </w:tr>
      <w:tr w:rsidR="00417914" w:rsidRPr="00417914" w:rsidTr="00417914">
        <w:trPr>
          <w:tblCellSpacing w:w="15" w:type="dxa"/>
        </w:trPr>
        <w:tc>
          <w:tcPr>
            <w:tcW w:w="0" w:type="auto"/>
            <w:vAlign w:val="center"/>
            <w:hideMark/>
          </w:tcPr>
          <w:p w:rsidR="00417914" w:rsidRPr="00417914" w:rsidRDefault="00417914" w:rsidP="00417914">
            <w:r w:rsidRPr="00417914">
              <w:t>Приватне акціонерне товариство</w:t>
            </w:r>
          </w:p>
        </w:tc>
      </w:tr>
      <w:tr w:rsidR="00417914" w:rsidRPr="00417914" w:rsidTr="00417914">
        <w:trPr>
          <w:tblCellSpacing w:w="15" w:type="dxa"/>
        </w:trPr>
        <w:tc>
          <w:tcPr>
            <w:tcW w:w="0" w:type="auto"/>
            <w:vAlign w:val="center"/>
            <w:hideMark/>
          </w:tcPr>
          <w:p w:rsidR="00417914" w:rsidRPr="00417914" w:rsidRDefault="00417914" w:rsidP="00417914">
            <w:r w:rsidRPr="00417914">
              <w:t>1.3 Ідентифікаційний код за ЄДРПОУ емітента</w:t>
            </w:r>
          </w:p>
        </w:tc>
      </w:tr>
      <w:tr w:rsidR="00417914" w:rsidRPr="00417914" w:rsidTr="00417914">
        <w:trPr>
          <w:tblCellSpacing w:w="15" w:type="dxa"/>
        </w:trPr>
        <w:tc>
          <w:tcPr>
            <w:tcW w:w="0" w:type="auto"/>
            <w:vAlign w:val="center"/>
            <w:hideMark/>
          </w:tcPr>
          <w:p w:rsidR="00417914" w:rsidRPr="00417914" w:rsidRDefault="00417914" w:rsidP="00417914">
            <w:r w:rsidRPr="00417914">
              <w:t>24089818</w:t>
            </w:r>
          </w:p>
        </w:tc>
      </w:tr>
      <w:tr w:rsidR="00417914" w:rsidRPr="00417914" w:rsidTr="00417914">
        <w:trPr>
          <w:tblCellSpacing w:w="15" w:type="dxa"/>
        </w:trPr>
        <w:tc>
          <w:tcPr>
            <w:tcW w:w="0" w:type="auto"/>
            <w:vAlign w:val="center"/>
            <w:hideMark/>
          </w:tcPr>
          <w:p w:rsidR="00417914" w:rsidRPr="00417914" w:rsidRDefault="00417914" w:rsidP="00417914">
            <w:r w:rsidRPr="00417914">
              <w:t>1.4 Місцезнаходження емітента</w:t>
            </w:r>
          </w:p>
        </w:tc>
      </w:tr>
      <w:tr w:rsidR="00417914" w:rsidRPr="00417914" w:rsidTr="00417914">
        <w:trPr>
          <w:tblCellSpacing w:w="15" w:type="dxa"/>
        </w:trPr>
        <w:tc>
          <w:tcPr>
            <w:tcW w:w="0" w:type="auto"/>
            <w:vAlign w:val="center"/>
            <w:hideMark/>
          </w:tcPr>
          <w:p w:rsidR="00417914" w:rsidRPr="00417914" w:rsidRDefault="00417914" w:rsidP="00417914">
            <w:r w:rsidRPr="00417914">
              <w:t>02068, м. Київ, Анни Ахматової, 3</w:t>
            </w:r>
          </w:p>
        </w:tc>
      </w:tr>
      <w:tr w:rsidR="00417914" w:rsidRPr="00417914" w:rsidTr="00417914">
        <w:trPr>
          <w:tblCellSpacing w:w="15" w:type="dxa"/>
        </w:trPr>
        <w:tc>
          <w:tcPr>
            <w:tcW w:w="0" w:type="auto"/>
            <w:vAlign w:val="center"/>
            <w:hideMark/>
          </w:tcPr>
          <w:p w:rsidR="00417914" w:rsidRPr="00417914" w:rsidRDefault="00417914" w:rsidP="00417914">
            <w:r w:rsidRPr="00417914">
              <w:t>1.5 Міжміський код, телефон та факс емітента</w:t>
            </w:r>
          </w:p>
        </w:tc>
      </w:tr>
      <w:tr w:rsidR="00417914" w:rsidRPr="00417914" w:rsidTr="00417914">
        <w:trPr>
          <w:tblCellSpacing w:w="15" w:type="dxa"/>
        </w:trPr>
        <w:tc>
          <w:tcPr>
            <w:tcW w:w="0" w:type="auto"/>
            <w:vAlign w:val="center"/>
            <w:hideMark/>
          </w:tcPr>
          <w:p w:rsidR="00417914" w:rsidRPr="00417914" w:rsidRDefault="00417914" w:rsidP="00417914">
            <w:r w:rsidRPr="00417914">
              <w:t>044, 499-22-77 044, 499-22-77</w:t>
            </w:r>
          </w:p>
        </w:tc>
      </w:tr>
      <w:tr w:rsidR="00417914" w:rsidRPr="00417914" w:rsidTr="00417914">
        <w:trPr>
          <w:tblCellSpacing w:w="15" w:type="dxa"/>
        </w:trPr>
        <w:tc>
          <w:tcPr>
            <w:tcW w:w="0" w:type="auto"/>
            <w:vAlign w:val="center"/>
            <w:hideMark/>
          </w:tcPr>
          <w:p w:rsidR="00417914" w:rsidRPr="00417914" w:rsidRDefault="00417914" w:rsidP="00417914">
            <w:r w:rsidRPr="00417914">
              <w:t>1.6 Електронна поштова адреса емітента</w:t>
            </w:r>
          </w:p>
        </w:tc>
      </w:tr>
      <w:tr w:rsidR="00417914" w:rsidRPr="00417914" w:rsidTr="00417914">
        <w:trPr>
          <w:tblCellSpacing w:w="15" w:type="dxa"/>
        </w:trPr>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ob@pjs.kiev.ua</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90"/>
        <w:gridCol w:w="1155"/>
      </w:tblGrid>
      <w:tr w:rsidR="00417914" w:rsidRPr="00417914" w:rsidTr="00417914">
        <w:trPr>
          <w:tblCellSpacing w:w="15" w:type="dxa"/>
        </w:trPr>
        <w:tc>
          <w:tcPr>
            <w:tcW w:w="0" w:type="auto"/>
            <w:gridSpan w:val="2"/>
            <w:tcMar>
              <w:top w:w="300" w:type="dxa"/>
              <w:left w:w="15" w:type="dxa"/>
              <w:bottom w:w="15" w:type="dxa"/>
              <w:right w:w="15" w:type="dxa"/>
            </w:tcMar>
            <w:vAlign w:val="center"/>
            <w:hideMark/>
          </w:tcPr>
          <w:p w:rsidR="00417914" w:rsidRPr="00417914" w:rsidRDefault="00417914" w:rsidP="00417914">
            <w:pPr>
              <w:jc w:val="center"/>
              <w:rPr>
                <w:b/>
                <w:bCs/>
              </w:rPr>
            </w:pPr>
            <w:r w:rsidRPr="00417914">
              <w:rPr>
                <w:b/>
                <w:bCs/>
              </w:rPr>
              <w:t xml:space="preserve">2. Дані про дату та місце оприлюднення квартальної інформації </w:t>
            </w:r>
          </w:p>
        </w:tc>
      </w:tr>
      <w:tr w:rsidR="00417914" w:rsidRPr="00417914" w:rsidTr="00417914">
        <w:trPr>
          <w:tblCellSpacing w:w="15" w:type="dxa"/>
        </w:trPr>
        <w:tc>
          <w:tcPr>
            <w:tcW w:w="0" w:type="auto"/>
            <w:vAlign w:val="center"/>
            <w:hideMark/>
          </w:tcPr>
          <w:p w:rsidR="00417914" w:rsidRPr="00417914" w:rsidRDefault="00417914" w:rsidP="00417914">
            <w:r w:rsidRPr="00417914">
              <w:t>2.1 Квартальна інформація розміщена у загальнодоступній інформаційній базі даних Комісії</w:t>
            </w:r>
          </w:p>
        </w:tc>
        <w:tc>
          <w:tcPr>
            <w:tcW w:w="500" w:type="pct"/>
            <w:vAlign w:val="center"/>
            <w:hideMark/>
          </w:tcPr>
          <w:p w:rsidR="00417914" w:rsidRPr="00417914" w:rsidRDefault="00417914" w:rsidP="00417914">
            <w:r w:rsidRPr="00417914">
              <w:t>18.02.2013</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7"/>
        <w:gridCol w:w="4239"/>
        <w:gridCol w:w="1304"/>
        <w:gridCol w:w="1155"/>
      </w:tblGrid>
      <w:tr w:rsidR="00417914" w:rsidRPr="00417914" w:rsidTr="00417914">
        <w:trPr>
          <w:tblCellSpacing w:w="15" w:type="dxa"/>
        </w:trPr>
        <w:tc>
          <w:tcPr>
            <w:tcW w:w="0" w:type="auto"/>
            <w:vAlign w:val="center"/>
            <w:hideMark/>
          </w:tcPr>
          <w:p w:rsidR="00417914" w:rsidRPr="00417914" w:rsidRDefault="00417914" w:rsidP="00417914">
            <w:r w:rsidRPr="00417914">
              <w:t>2.2 Квартальна інформація розміщена на сторінці</w:t>
            </w:r>
          </w:p>
        </w:tc>
        <w:tc>
          <w:tcPr>
            <w:tcW w:w="0" w:type="auto"/>
            <w:vAlign w:val="center"/>
            <w:hideMark/>
          </w:tcPr>
          <w:p w:rsidR="00417914" w:rsidRPr="00417914" w:rsidRDefault="00417914" w:rsidP="00417914">
            <w:r w:rsidRPr="00417914">
              <w:t>http://pjs.com.ua/ru/o-kompanii/info-emit/kvartalnaya/4-j-kvartal-2012g.html</w:t>
            </w:r>
          </w:p>
        </w:tc>
        <w:tc>
          <w:tcPr>
            <w:tcW w:w="0" w:type="auto"/>
            <w:vAlign w:val="center"/>
            <w:hideMark/>
          </w:tcPr>
          <w:p w:rsidR="00417914" w:rsidRPr="00417914" w:rsidRDefault="00417914" w:rsidP="00417914">
            <w:r w:rsidRPr="00417914">
              <w:t>в мережі Інтернет</w:t>
            </w:r>
          </w:p>
        </w:tc>
        <w:tc>
          <w:tcPr>
            <w:tcW w:w="0" w:type="auto"/>
            <w:vAlign w:val="center"/>
            <w:hideMark/>
          </w:tcPr>
          <w:p w:rsidR="00417914" w:rsidRPr="00417914" w:rsidRDefault="00417914" w:rsidP="00417914">
            <w:r w:rsidRPr="00417914">
              <w:t>18.02.2013</w:t>
            </w:r>
          </w:p>
        </w:tc>
      </w:tr>
      <w:tr w:rsidR="00417914" w:rsidRPr="00417914" w:rsidTr="00417914">
        <w:trPr>
          <w:tblCellSpacing w:w="15" w:type="dxa"/>
        </w:trPr>
        <w:tc>
          <w:tcPr>
            <w:tcW w:w="0" w:type="auto"/>
            <w:vAlign w:val="center"/>
            <w:hideMark/>
          </w:tcPr>
          <w:p w:rsidR="00417914" w:rsidRPr="00417914" w:rsidRDefault="00417914" w:rsidP="00417914"/>
        </w:tc>
        <w:tc>
          <w:tcPr>
            <w:tcW w:w="0" w:type="auto"/>
            <w:tcBorders>
              <w:top w:val="single" w:sz="6" w:space="0" w:color="CCCCCC"/>
            </w:tcBorders>
            <w:vAlign w:val="center"/>
            <w:hideMark/>
          </w:tcPr>
          <w:p w:rsidR="00417914" w:rsidRPr="00417914" w:rsidRDefault="00417914" w:rsidP="00417914">
            <w:pPr>
              <w:jc w:val="center"/>
            </w:pPr>
            <w:r w:rsidRPr="00417914">
              <w:t>(адреса сторінки)</w:t>
            </w:r>
          </w:p>
        </w:tc>
        <w:tc>
          <w:tcPr>
            <w:tcW w:w="0" w:type="auto"/>
            <w:vAlign w:val="center"/>
            <w:hideMark/>
          </w:tcPr>
          <w:p w:rsidR="00417914" w:rsidRPr="00417914" w:rsidRDefault="00417914" w:rsidP="00417914">
            <w:pPr>
              <w:jc w:val="center"/>
            </w:pPr>
          </w:p>
        </w:tc>
        <w:tc>
          <w:tcPr>
            <w:tcW w:w="0" w:type="auto"/>
            <w:tcBorders>
              <w:top w:val="single" w:sz="6" w:space="0" w:color="CCCCCC"/>
            </w:tcBorders>
            <w:vAlign w:val="center"/>
            <w:hideMark/>
          </w:tcPr>
          <w:p w:rsidR="00417914" w:rsidRPr="00417914" w:rsidRDefault="00417914" w:rsidP="00417914">
            <w:pPr>
              <w:jc w:val="center"/>
            </w:pPr>
            <w:r w:rsidRPr="00417914">
              <w:t>(дата)</w:t>
            </w:r>
          </w:p>
        </w:tc>
      </w:tr>
    </w:tbl>
    <w:p w:rsidR="00417914" w:rsidRPr="00417914" w:rsidRDefault="00417914" w:rsidP="00417914">
      <w:pPr>
        <w:spacing w:before="100" w:beforeAutospacing="1" w:after="100" w:afterAutospacing="1"/>
        <w:outlineLvl w:val="2"/>
        <w:rPr>
          <w:b/>
          <w:bCs/>
          <w:sz w:val="27"/>
          <w:szCs w:val="27"/>
        </w:rPr>
      </w:pPr>
      <w:r w:rsidRPr="00417914">
        <w:rPr>
          <w:b/>
          <w:bCs/>
          <w:sz w:val="27"/>
          <w:szCs w:val="27"/>
        </w:rPr>
        <w:t>Зміст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6"/>
        <w:gridCol w:w="249"/>
      </w:tblGrid>
      <w:tr w:rsidR="00417914" w:rsidRPr="00417914" w:rsidTr="00417914">
        <w:trPr>
          <w:tblCellSpacing w:w="15" w:type="dxa"/>
        </w:trPr>
        <w:tc>
          <w:tcPr>
            <w:tcW w:w="0" w:type="auto"/>
            <w:vAlign w:val="center"/>
            <w:hideMark/>
          </w:tcPr>
          <w:p w:rsidR="00417914" w:rsidRPr="00417914" w:rsidRDefault="00417914" w:rsidP="00417914">
            <w:r w:rsidRPr="00417914">
              <w:t>1. Інформація про емітента</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2. Основні відомості про посадових осіб емітента</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3. Інформація про осіб, послугами яких користується емітент</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4. Відомості про цінні папери емітента</w:t>
            </w:r>
          </w:p>
        </w:tc>
      </w:tr>
      <w:tr w:rsidR="00417914" w:rsidRPr="00417914" w:rsidTr="00417914">
        <w:trPr>
          <w:tblCellSpacing w:w="15" w:type="dxa"/>
        </w:trPr>
        <w:tc>
          <w:tcPr>
            <w:tcW w:w="0" w:type="auto"/>
            <w:vAlign w:val="center"/>
            <w:hideMark/>
          </w:tcPr>
          <w:p w:rsidR="00417914" w:rsidRPr="00417914" w:rsidRDefault="00417914" w:rsidP="00417914">
            <w:r w:rsidRPr="00417914">
              <w:t>а) інформація про випуски акцій емітента</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б) інформація про облігації емітента</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в) інформація про інші цінні папери, випущені емітентом</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г) інформація про похідні цінні папери емітента</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gridSpan w:val="2"/>
            <w:vAlign w:val="center"/>
            <w:hideMark/>
          </w:tcPr>
          <w:p w:rsidR="00417914" w:rsidRPr="00417914" w:rsidRDefault="00417914" w:rsidP="00417914">
            <w:r w:rsidRPr="00417914">
              <w:t>5. Інформація про господарську та фінансову діяльність емітента:</w:t>
            </w:r>
          </w:p>
        </w:tc>
      </w:tr>
      <w:tr w:rsidR="00417914" w:rsidRPr="00417914" w:rsidTr="00417914">
        <w:trPr>
          <w:tblCellSpacing w:w="15" w:type="dxa"/>
        </w:trPr>
        <w:tc>
          <w:tcPr>
            <w:tcW w:w="0" w:type="auto"/>
            <w:vAlign w:val="center"/>
            <w:hideMark/>
          </w:tcPr>
          <w:p w:rsidR="00417914" w:rsidRPr="00417914" w:rsidRDefault="00417914" w:rsidP="00417914">
            <w:r w:rsidRPr="00417914">
              <w:t>а) інформація про зобов'язання емітента</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б) інформація про обсяги виробництва та реалізації основних видів продукції</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в) інформація про собівартість реалізованої продукції</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6. Відомості щодо участі емітента у створенні юридичних осіб</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7. Інформація про конвертацію цінних паперів</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8. Інформація про заміну управителя</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9. Інформація про керуючого іпотекою</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10. Інформація про трансформацію (перетворення) іпотечних активів</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11. Інформація про зміни в реєстрі забезпечення іпотечних сертифікатів за кожним консолідованим іпотечним боргом</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gridSpan w:val="2"/>
            <w:vAlign w:val="center"/>
            <w:hideMark/>
          </w:tcPr>
          <w:p w:rsidR="00417914" w:rsidRPr="00417914" w:rsidRDefault="00417914" w:rsidP="00417914">
            <w:r w:rsidRPr="00417914">
              <w:t>12. Інформація про іпотечне покриття:</w:t>
            </w:r>
          </w:p>
        </w:tc>
      </w:tr>
      <w:tr w:rsidR="00417914" w:rsidRPr="00417914" w:rsidTr="00417914">
        <w:trPr>
          <w:tblCellSpacing w:w="15" w:type="dxa"/>
        </w:trPr>
        <w:tc>
          <w:tcPr>
            <w:tcW w:w="0" w:type="auto"/>
            <w:vAlign w:val="center"/>
            <w:hideMark/>
          </w:tcPr>
          <w:p w:rsidR="00417914" w:rsidRPr="00417914" w:rsidRDefault="00417914" w:rsidP="00417914">
            <w:r w:rsidRPr="00417914">
              <w:t>а) інформація про заміну іпотечних активів у складі іпотечного покриття</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б)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в) інформація про співвідношення розміру іпотечного покриття з розміром (сумою) зобов'язань за іпотечними облігаціями з цим іпотечним покриттям на кожну дату після замін іпотечних активів у складі іпотечного покриття, які відбулись протягом звітного періоду</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г)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13. Інформація про заміну фінансової установи, яка здійснює обслуговування іпотечних активів</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14. Аудиторський висновок на предмет виявлення відповідності стану іпотечного покриття даним реєстру іпотечного покриття та вимогам Закону України "Про іпотечні облігації"</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15. Квартальна фінансова звітність емітента</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16. Проміжна фінансова звітність, складена відповідно до Міжнародних стандартів бухгалтерського обліку (у разі наявності)</w:t>
            </w:r>
          </w:p>
        </w:tc>
        <w:tc>
          <w:tcPr>
            <w:tcW w:w="0" w:type="auto"/>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17. Звіт про стан об'єкта нерухомості (у разі випуску цільових облігацій, виконання зобов'язань за якими забезпечене об'єктами нерухомості)</w:t>
            </w:r>
          </w:p>
        </w:tc>
        <w:tc>
          <w:tcPr>
            <w:tcW w:w="0" w:type="auto"/>
            <w:vAlign w:val="center"/>
            <w:hideMark/>
          </w:tcPr>
          <w:p w:rsidR="00417914" w:rsidRPr="00417914" w:rsidRDefault="00417914" w:rsidP="00417914">
            <w:r w:rsidRPr="00417914">
              <w:t>X</w:t>
            </w:r>
          </w:p>
        </w:tc>
      </w:tr>
    </w:tbl>
    <w:p w:rsidR="00417914" w:rsidRPr="00417914" w:rsidRDefault="00417914" w:rsidP="00417914">
      <w:r w:rsidRPr="00417914">
        <w:t>18. Примітки:</w:t>
      </w:r>
      <w:r w:rsidRPr="00417914">
        <w:br/>
        <w:t xml:space="preserve">Квартальна iнформацiя емiтента АТ "ПОЗНЯКИ-ЖИЛ-БУД" (надалi -Емiтент) складена у вiдповiдностi до "Положення про розкриття iнформацiї емiтентами цiнних паперiв", затвердженого рiшенням Державної комiсiї з цiнних паперiв i фондового ринку вiд 19 грудня 2006 р. № 1591. - "Iнформацiя про осiб, послугами яких користується емiтент" в частинi юридичних осiб, якi уповноваженi здiйснювати рейтингову оцiнку емiтента та/або його цiнних паперiв" не складається, оскiльки Емiтент не користується послугами вищезазначених юридичних осiб. - "Iнформацiя про iншi цiннi папери, випущенi емiтентом", "Iнформацiя про похiднi цiннi папери емiтента" не складається в зв'язку з тим, що Емiтент не випускав iншi цiннi папери та похiднi цiннi папери, випуск яких пiдлягає </w:t>
      </w:r>
      <w:r w:rsidRPr="00417914">
        <w:lastRenderedPageBreak/>
        <w:t xml:space="preserve">рестрацiї. "Iнформацiя про обсяги виробництва та реалiзацiї основних видiв продукцiї", "Iнформацiя про собiвартiсть реалiзованої продукцiї", не заповнюються Емiтентом,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 "Iнформацiя про конвертацiю цiнних паперiв" не складається в зв'язку з тим, що Емiтент не випускав iпотечних цiнних паперiв. - "Iнформацiя про замiну управителя" не складається в зв'язку з тим, що Емiтент не є емiтентом iпотечних сертифiкатiв, iпотечних облiгацiй або сертифiкатiв ФОН. - "Iнформацiя про керуючого iпотекою", - "Iнформацiя про трансформацiю (перетворення) iпотечних активiв", - "Iнформацiя про змiни в реєстрi забезпечення iпотечних сертифiкатiв за кожним консолiдованим iпотечним боргом" не заповнюються, оскiльки Емiтент не випускав iпотечнi сертифiкати. - "Iнформацiя про замiну iпотечних активiв у складi iпотечного покриття" не складається, в зв'язку з тим, що Емiтент не випускав iпотечних облiгацiй. - "Iнформацiя про розмiр iпотечного покриття та його спiввiдношення з розмiром (сумою) зобов'язань за iпотечними облiгацiями з цим iпотечним покриттям" не складається, в зв'язку з тим, що Емiтент не випускав iпотечних облiгацiй. -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не складається, в зв'язку з тим, що Емiтент не випускав iпотечних облiгацiй. - "Iнформацiя про замiни iпотечних активiв у складi iпотечного покриття або включення нових iпотечних активiв до складу iпотечного покриття" не складається, в зв'язку з тим, що Емiтент не випускав iпотечних цiнних паперiв. - "Iнформацiя про замiну фiнансової установи, яка здiйснює обслуговування iпотечних активiв" не складається, оскiльки Емiтент не випускав iпотечних сертифiкатiв та iпотечних облiгацiй. - "Аудиторський висновок на предмет виявлення вiдповiдностi стану iпотечного покриття даним реєстру iпотечного покриття та вимогам Закону України "Про iпотечнi облiгацiї" не складається, оскiльки Емiтент не випускав iпотечних облiгацiй. </w:t>
      </w:r>
    </w:p>
    <w:p w:rsidR="00417914" w:rsidRPr="00417914" w:rsidRDefault="00417914" w:rsidP="00417914">
      <w:pPr>
        <w:spacing w:before="100" w:beforeAutospacing="1" w:after="100" w:afterAutospacing="1"/>
        <w:outlineLvl w:val="2"/>
        <w:rPr>
          <w:b/>
          <w:bCs/>
          <w:sz w:val="27"/>
          <w:szCs w:val="27"/>
        </w:rPr>
      </w:pPr>
      <w:r w:rsidRPr="00417914">
        <w:rPr>
          <w:b/>
          <w:bCs/>
          <w:sz w:val="27"/>
          <w:szCs w:val="27"/>
        </w:rPr>
        <w:t>3. Інформація про емітента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2"/>
        <w:gridCol w:w="5303"/>
      </w:tblGrid>
      <w:tr w:rsidR="00417914" w:rsidRPr="00417914" w:rsidTr="00417914">
        <w:trPr>
          <w:tblCellSpacing w:w="15" w:type="dxa"/>
        </w:trPr>
        <w:tc>
          <w:tcPr>
            <w:tcW w:w="0" w:type="auto"/>
            <w:vAlign w:val="center"/>
            <w:hideMark/>
          </w:tcPr>
          <w:p w:rsidR="00417914" w:rsidRPr="00417914" w:rsidRDefault="00417914" w:rsidP="00417914">
            <w:r w:rsidRPr="00417914">
              <w:t>3.1. Повне найменування</w:t>
            </w:r>
          </w:p>
        </w:tc>
        <w:tc>
          <w:tcPr>
            <w:tcW w:w="0" w:type="auto"/>
            <w:vAlign w:val="center"/>
            <w:hideMark/>
          </w:tcPr>
          <w:p w:rsidR="00417914" w:rsidRPr="00417914" w:rsidRDefault="00417914" w:rsidP="00417914">
            <w:r w:rsidRPr="00417914">
              <w:t>Приватне акцiонерне товариство "ПОЗНЯКИ-ЖИЛ-БУД"</w:t>
            </w:r>
          </w:p>
        </w:tc>
      </w:tr>
      <w:tr w:rsidR="00417914" w:rsidRPr="00417914" w:rsidTr="00417914">
        <w:trPr>
          <w:tblCellSpacing w:w="15" w:type="dxa"/>
        </w:trPr>
        <w:tc>
          <w:tcPr>
            <w:tcW w:w="0" w:type="auto"/>
            <w:vAlign w:val="center"/>
            <w:hideMark/>
          </w:tcPr>
          <w:p w:rsidR="00417914" w:rsidRPr="00417914" w:rsidRDefault="00417914" w:rsidP="00417914">
            <w:r w:rsidRPr="00417914">
              <w:t>3.2. Серія і номер свідоцтва про державну реєстрацію</w:t>
            </w:r>
          </w:p>
        </w:tc>
        <w:tc>
          <w:tcPr>
            <w:tcW w:w="0" w:type="auto"/>
            <w:vAlign w:val="center"/>
            <w:hideMark/>
          </w:tcPr>
          <w:p w:rsidR="00417914" w:rsidRPr="00417914" w:rsidRDefault="00417914" w:rsidP="00417914">
            <w:r w:rsidRPr="00417914">
              <w:t>серiя А01 № 344857</w:t>
            </w:r>
          </w:p>
        </w:tc>
      </w:tr>
      <w:tr w:rsidR="00417914" w:rsidRPr="00417914" w:rsidTr="00417914">
        <w:trPr>
          <w:tblCellSpacing w:w="15" w:type="dxa"/>
        </w:trPr>
        <w:tc>
          <w:tcPr>
            <w:tcW w:w="0" w:type="auto"/>
            <w:vAlign w:val="center"/>
            <w:hideMark/>
          </w:tcPr>
          <w:p w:rsidR="00417914" w:rsidRPr="00417914" w:rsidRDefault="00417914" w:rsidP="00417914">
            <w:r w:rsidRPr="00417914">
              <w:t>3.3. Дата державної реєстрації</w:t>
            </w:r>
          </w:p>
        </w:tc>
        <w:tc>
          <w:tcPr>
            <w:tcW w:w="0" w:type="auto"/>
            <w:vAlign w:val="center"/>
            <w:hideMark/>
          </w:tcPr>
          <w:p w:rsidR="00417914" w:rsidRPr="00417914" w:rsidRDefault="00417914" w:rsidP="00417914">
            <w:r w:rsidRPr="00417914">
              <w:t>07.05.2002</w:t>
            </w:r>
          </w:p>
        </w:tc>
      </w:tr>
      <w:tr w:rsidR="00417914" w:rsidRPr="00417914" w:rsidTr="00417914">
        <w:trPr>
          <w:tblCellSpacing w:w="15" w:type="dxa"/>
        </w:trPr>
        <w:tc>
          <w:tcPr>
            <w:tcW w:w="0" w:type="auto"/>
            <w:vAlign w:val="center"/>
            <w:hideMark/>
          </w:tcPr>
          <w:p w:rsidR="00417914" w:rsidRPr="00417914" w:rsidRDefault="00417914" w:rsidP="00417914">
            <w:r w:rsidRPr="00417914">
              <w:t>3.4. Територія (область)</w:t>
            </w:r>
          </w:p>
        </w:tc>
        <w:tc>
          <w:tcPr>
            <w:tcW w:w="0" w:type="auto"/>
            <w:vAlign w:val="center"/>
            <w:hideMark/>
          </w:tcPr>
          <w:p w:rsidR="00417914" w:rsidRPr="00417914" w:rsidRDefault="00417914" w:rsidP="00417914">
            <w:r w:rsidRPr="00417914">
              <w:t>М.Київ</w:t>
            </w:r>
          </w:p>
        </w:tc>
      </w:tr>
      <w:tr w:rsidR="00417914" w:rsidRPr="00417914" w:rsidTr="00417914">
        <w:trPr>
          <w:tblCellSpacing w:w="15" w:type="dxa"/>
        </w:trPr>
        <w:tc>
          <w:tcPr>
            <w:tcW w:w="0" w:type="auto"/>
            <w:vAlign w:val="center"/>
            <w:hideMark/>
          </w:tcPr>
          <w:p w:rsidR="00417914" w:rsidRPr="00417914" w:rsidRDefault="00417914" w:rsidP="00417914">
            <w:r w:rsidRPr="00417914">
              <w:t>3.5. Місцезнаходження</w:t>
            </w:r>
          </w:p>
        </w:tc>
        <w:tc>
          <w:tcPr>
            <w:tcW w:w="0" w:type="auto"/>
            <w:vAlign w:val="center"/>
            <w:hideMark/>
          </w:tcPr>
          <w:p w:rsidR="00417914" w:rsidRPr="00417914" w:rsidRDefault="00417914" w:rsidP="00417914">
            <w:r w:rsidRPr="00417914">
              <w:t>02068, м. Київ, Анни Ахматової, 3</w:t>
            </w:r>
          </w:p>
        </w:tc>
      </w:tr>
      <w:tr w:rsidR="00417914" w:rsidRPr="00417914" w:rsidTr="00417914">
        <w:trPr>
          <w:tblCellSpacing w:w="15" w:type="dxa"/>
        </w:trPr>
        <w:tc>
          <w:tcPr>
            <w:tcW w:w="0" w:type="auto"/>
            <w:vAlign w:val="center"/>
            <w:hideMark/>
          </w:tcPr>
          <w:p w:rsidR="00417914" w:rsidRPr="00417914" w:rsidRDefault="00417914" w:rsidP="00417914">
            <w:r w:rsidRPr="00417914">
              <w:t>3.6. Статутний капітал (грн.)</w:t>
            </w:r>
          </w:p>
        </w:tc>
        <w:tc>
          <w:tcPr>
            <w:tcW w:w="0" w:type="auto"/>
            <w:vAlign w:val="center"/>
            <w:hideMark/>
          </w:tcPr>
          <w:p w:rsidR="00417914" w:rsidRPr="00417914" w:rsidRDefault="00417914" w:rsidP="00417914">
            <w:r w:rsidRPr="00417914">
              <w:t>175000.00</w:t>
            </w:r>
          </w:p>
        </w:tc>
      </w:tr>
      <w:tr w:rsidR="00417914" w:rsidRPr="00417914" w:rsidTr="00417914">
        <w:trPr>
          <w:tblCellSpacing w:w="15" w:type="dxa"/>
        </w:trPr>
        <w:tc>
          <w:tcPr>
            <w:tcW w:w="0" w:type="auto"/>
            <w:vAlign w:val="center"/>
            <w:hideMark/>
          </w:tcPr>
          <w:p w:rsidR="00417914" w:rsidRPr="00417914" w:rsidRDefault="00417914" w:rsidP="00417914">
            <w:r w:rsidRPr="00417914">
              <w:t>3.7. Відсоток акцій у статуньому капіталі, що належать державі</w:t>
            </w:r>
          </w:p>
        </w:tc>
        <w:tc>
          <w:tcPr>
            <w:tcW w:w="0" w:type="auto"/>
            <w:vAlign w:val="center"/>
            <w:hideMark/>
          </w:tcPr>
          <w:p w:rsidR="00417914" w:rsidRPr="00417914" w:rsidRDefault="00417914" w:rsidP="00417914">
            <w:r w:rsidRPr="00417914">
              <w:t>0.000</w:t>
            </w:r>
          </w:p>
        </w:tc>
      </w:tr>
      <w:tr w:rsidR="00417914" w:rsidRPr="00417914" w:rsidTr="00417914">
        <w:trPr>
          <w:tblCellSpacing w:w="15" w:type="dxa"/>
        </w:trPr>
        <w:tc>
          <w:tcPr>
            <w:tcW w:w="0" w:type="auto"/>
            <w:vAlign w:val="center"/>
            <w:hideMark/>
          </w:tcPr>
          <w:p w:rsidR="00417914" w:rsidRPr="00417914" w:rsidRDefault="00417914" w:rsidP="00417914">
            <w:r w:rsidRPr="00417914">
              <w:t>3.8. Відсоток акцій (часток, паїв), що передано до статутного капіталу державного (національного) акціонерного товариства та/або холдингової компанії</w:t>
            </w:r>
          </w:p>
        </w:tc>
        <w:tc>
          <w:tcPr>
            <w:tcW w:w="0" w:type="auto"/>
            <w:vAlign w:val="center"/>
            <w:hideMark/>
          </w:tcPr>
          <w:p w:rsidR="00417914" w:rsidRPr="00417914" w:rsidRDefault="00417914" w:rsidP="00417914">
            <w:r w:rsidRPr="00417914">
              <w:t>0.000</w:t>
            </w:r>
          </w:p>
        </w:tc>
      </w:tr>
      <w:tr w:rsidR="00417914" w:rsidRPr="00417914" w:rsidTr="00417914">
        <w:trPr>
          <w:tblCellSpacing w:w="15" w:type="dxa"/>
        </w:trPr>
        <w:tc>
          <w:tcPr>
            <w:tcW w:w="0" w:type="auto"/>
            <w:vAlign w:val="center"/>
            <w:hideMark/>
          </w:tcPr>
          <w:p w:rsidR="00417914" w:rsidRPr="00417914" w:rsidRDefault="00417914" w:rsidP="00417914">
            <w:r w:rsidRPr="00417914">
              <w:t>3.9. Чисельність працівників (чол.)</w:t>
            </w:r>
          </w:p>
        </w:tc>
        <w:tc>
          <w:tcPr>
            <w:tcW w:w="0" w:type="auto"/>
            <w:vAlign w:val="center"/>
            <w:hideMark/>
          </w:tcPr>
          <w:p w:rsidR="00417914" w:rsidRPr="00417914" w:rsidRDefault="00417914" w:rsidP="00417914">
            <w:r w:rsidRPr="00417914">
              <w:t>91</w:t>
            </w:r>
          </w:p>
        </w:tc>
      </w:tr>
      <w:tr w:rsidR="00417914" w:rsidRPr="00417914" w:rsidTr="00417914">
        <w:trPr>
          <w:tblCellSpacing w:w="15" w:type="dxa"/>
        </w:trPr>
        <w:tc>
          <w:tcPr>
            <w:tcW w:w="0" w:type="auto"/>
            <w:vAlign w:val="center"/>
            <w:hideMark/>
          </w:tcPr>
          <w:p w:rsidR="00417914" w:rsidRPr="00417914" w:rsidRDefault="00417914" w:rsidP="00417914">
            <w:r w:rsidRPr="00417914">
              <w:t>3.10. Основні види діяльності із зазначенням найменування виду діяльності та коду за КВЕД</w:t>
            </w:r>
          </w:p>
        </w:tc>
        <w:tc>
          <w:tcPr>
            <w:tcW w:w="0" w:type="auto"/>
            <w:vAlign w:val="center"/>
            <w:hideMark/>
          </w:tcPr>
          <w:p w:rsidR="00417914" w:rsidRPr="00417914" w:rsidRDefault="00417914" w:rsidP="00417914">
            <w:r w:rsidRPr="00417914">
              <w:t xml:space="preserve">41.10 Органiзацiя будiвництва будiвель, 41.20 Будiвництво житлових i нежитлових будiвель, 46.73 Оптова торгiвля деревиною,будiвельними </w:t>
            </w:r>
            <w:r w:rsidRPr="00417914">
              <w:lastRenderedPageBreak/>
              <w:t>матерiалами та санiтарно-технiчним обладнанням</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3.11. Органи управління емітента</w:t>
            </w:r>
          </w:p>
        </w:tc>
        <w:tc>
          <w:tcPr>
            <w:tcW w:w="0" w:type="auto"/>
            <w:vAlign w:val="center"/>
            <w:hideMark/>
          </w:tcPr>
          <w:p w:rsidR="00417914" w:rsidRPr="00417914" w:rsidRDefault="00417914" w:rsidP="00417914">
            <w:r w:rsidRPr="00417914">
              <w:t>Управлiння АТ "ПОЗНЯКИ-ЖИЛ-БУД" здiйснюють загальнi збори акцiонерiв; наглядова рада; правлiння, яке очолює голова правлiння та ревiзiйна комiсiя</w:t>
            </w:r>
          </w:p>
        </w:tc>
      </w:tr>
      <w:tr w:rsidR="00417914" w:rsidRPr="00417914" w:rsidTr="00417914">
        <w:trPr>
          <w:tblCellSpacing w:w="15" w:type="dxa"/>
        </w:trPr>
        <w:tc>
          <w:tcPr>
            <w:tcW w:w="0" w:type="auto"/>
            <w:vAlign w:val="center"/>
            <w:hideMark/>
          </w:tcPr>
          <w:p w:rsidR="00417914" w:rsidRPr="00417914" w:rsidRDefault="00417914" w:rsidP="00417914">
            <w:r w:rsidRPr="00417914">
              <w:t>3.12. Засновники емітента</w:t>
            </w:r>
          </w:p>
        </w:tc>
        <w:tc>
          <w:tcPr>
            <w:tcW w:w="0" w:type="auto"/>
            <w:vAlign w:val="center"/>
            <w:hideMark/>
          </w:tcPr>
          <w:p w:rsidR="00417914" w:rsidRPr="00417914" w:rsidRDefault="00417914" w:rsidP="00417914">
            <w:r w:rsidRPr="00417914">
              <w:t>Мхiтарян Нвєр Мнацаканович; Мхiтарян Артур Нверович; Мхитарян Астхик Нверовна</w:t>
            </w:r>
          </w:p>
        </w:tc>
      </w:tr>
    </w:tbl>
    <w:p w:rsidR="00417914" w:rsidRPr="00417914" w:rsidRDefault="00417914" w:rsidP="00417914">
      <w:pPr>
        <w:spacing w:before="100" w:beforeAutospacing="1" w:after="100" w:afterAutospacing="1"/>
        <w:outlineLvl w:val="2"/>
        <w:rPr>
          <w:b/>
          <w:bCs/>
          <w:sz w:val="27"/>
          <w:szCs w:val="27"/>
        </w:rPr>
      </w:pPr>
      <w:r w:rsidRPr="00417914">
        <w:rPr>
          <w:b/>
          <w:bCs/>
          <w:sz w:val="27"/>
          <w:szCs w:val="27"/>
        </w:rPr>
        <w:t>4. Інформація про посадових осіб емітента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4"/>
        <w:gridCol w:w="30"/>
        <w:gridCol w:w="5901"/>
      </w:tblGrid>
      <w:tr w:rsidR="00417914" w:rsidRPr="00417914" w:rsidTr="00417914">
        <w:trPr>
          <w:tblCellSpacing w:w="15" w:type="dxa"/>
        </w:trPr>
        <w:tc>
          <w:tcPr>
            <w:tcW w:w="0" w:type="auto"/>
            <w:gridSpan w:val="2"/>
            <w:vAlign w:val="center"/>
            <w:hideMark/>
          </w:tcPr>
          <w:p w:rsidR="00417914" w:rsidRPr="00417914" w:rsidRDefault="00417914" w:rsidP="00417914">
            <w:r w:rsidRPr="00417914">
              <w:t>4.1. Посада</w:t>
            </w:r>
          </w:p>
        </w:tc>
        <w:tc>
          <w:tcPr>
            <w:tcW w:w="0" w:type="auto"/>
            <w:vAlign w:val="center"/>
            <w:hideMark/>
          </w:tcPr>
          <w:p w:rsidR="00417914" w:rsidRPr="00417914" w:rsidRDefault="00417914" w:rsidP="00417914">
            <w:r w:rsidRPr="00417914">
              <w:t>Голова наглядової ради</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4.2.Прізвище, ім’я, по батькові фізичної особи або повне найменування юридичної особи</w:t>
            </w:r>
          </w:p>
        </w:tc>
        <w:tc>
          <w:tcPr>
            <w:tcW w:w="0" w:type="auto"/>
            <w:vAlign w:val="center"/>
            <w:hideMark/>
          </w:tcPr>
          <w:p w:rsidR="00417914" w:rsidRPr="00417914" w:rsidRDefault="00417914" w:rsidP="00417914">
            <w:r w:rsidRPr="00417914">
              <w:t>Мхiтарян Артур Нверович</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4.3. Паспортні дані фізичної особи (серія, номер, дата видачі, орган, який видав)* або ідентифікаційний код за ЄДРПОУ юридичної особи</w:t>
            </w:r>
          </w:p>
        </w:tc>
        <w:tc>
          <w:tcPr>
            <w:tcW w:w="0" w:type="auto"/>
            <w:vAlign w:val="center"/>
            <w:hideMark/>
          </w:tcPr>
          <w:p w:rsidR="00417914" w:rsidRPr="00417914" w:rsidRDefault="00417914" w:rsidP="00417914">
            <w:r w:rsidRPr="00417914">
              <w:t>- Згода не надана Посадова особа не надавала згоди на розкриття паспортних даних.</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4.4. Рік народження</w:t>
            </w:r>
          </w:p>
        </w:tc>
        <w:tc>
          <w:tcPr>
            <w:tcW w:w="0" w:type="auto"/>
            <w:vAlign w:val="center"/>
            <w:hideMark/>
          </w:tcPr>
          <w:p w:rsidR="00417914" w:rsidRPr="00417914" w:rsidRDefault="00417914" w:rsidP="00417914">
            <w:r w:rsidRPr="00417914">
              <w:t>1982</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4.5. Освіта</w:t>
            </w:r>
          </w:p>
        </w:tc>
        <w:tc>
          <w:tcPr>
            <w:tcW w:w="0" w:type="auto"/>
            <w:vAlign w:val="center"/>
            <w:hideMark/>
          </w:tcPr>
          <w:p w:rsidR="00417914" w:rsidRPr="00417914" w:rsidRDefault="00417914" w:rsidP="00417914">
            <w:r w:rsidRPr="00417914">
              <w:t>Вища</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4.6. Стаж керівної роботи (років)</w:t>
            </w:r>
          </w:p>
        </w:tc>
        <w:tc>
          <w:tcPr>
            <w:tcW w:w="0" w:type="auto"/>
            <w:vAlign w:val="center"/>
            <w:hideMark/>
          </w:tcPr>
          <w:p w:rsidR="00417914" w:rsidRPr="00417914" w:rsidRDefault="00417914" w:rsidP="00417914">
            <w:r w:rsidRPr="00417914">
              <w:t>7</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4.7. Найменування підприємства та попередня посада, яку займав</w:t>
            </w:r>
          </w:p>
        </w:tc>
        <w:tc>
          <w:tcPr>
            <w:tcW w:w="0" w:type="auto"/>
            <w:vAlign w:val="center"/>
            <w:hideMark/>
          </w:tcPr>
          <w:p w:rsidR="00417914" w:rsidRPr="00417914" w:rsidRDefault="00417914" w:rsidP="00417914">
            <w:r w:rsidRPr="00417914">
              <w:t>З 01.09.2004 - по теперiшнiй час - Голова Наглядової ради АТ "ПОЗНЯКИ-ЖИЛ-БУД". З 01.10.2004 - по теперiшнiй час - Президент корпорацiї "ПОЗНЯКИ-ЖИЛ-БУД".</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4.8. Опис</w:t>
            </w:r>
          </w:p>
        </w:tc>
        <w:tc>
          <w:tcPr>
            <w:tcW w:w="0" w:type="auto"/>
            <w:vAlign w:val="center"/>
            <w:hideMark/>
          </w:tcPr>
          <w:p w:rsidR="00417914" w:rsidRPr="00417914" w:rsidRDefault="00417914" w:rsidP="00417914">
            <w:r w:rsidRPr="00417914">
              <w:t>Повноваження та обов'язки Голови Наглядової Ради визначенi Статутом Емiтента. Змiни в персональному складi щодо Голови Наглядової Ради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r w:rsidR="00417914" w:rsidRPr="00417914" w:rsidTr="00417914">
        <w:trPr>
          <w:tblCellSpacing w:w="15" w:type="dxa"/>
        </w:trPr>
        <w:tc>
          <w:tcPr>
            <w:tcW w:w="0" w:type="auto"/>
            <w:vAlign w:val="center"/>
            <w:hideMark/>
          </w:tcPr>
          <w:p w:rsidR="00417914" w:rsidRPr="00417914" w:rsidRDefault="00417914" w:rsidP="00417914">
            <w:r w:rsidRPr="00417914">
              <w:t>4.1. Посада</w:t>
            </w:r>
          </w:p>
        </w:tc>
        <w:tc>
          <w:tcPr>
            <w:tcW w:w="0" w:type="auto"/>
            <w:gridSpan w:val="2"/>
            <w:vAlign w:val="center"/>
            <w:hideMark/>
          </w:tcPr>
          <w:p w:rsidR="00417914" w:rsidRPr="00417914" w:rsidRDefault="00417914" w:rsidP="00417914">
            <w:r w:rsidRPr="00417914">
              <w:t>Голова правлiння</w:t>
            </w:r>
          </w:p>
        </w:tc>
      </w:tr>
      <w:tr w:rsidR="00417914" w:rsidRPr="00417914" w:rsidTr="00417914">
        <w:trPr>
          <w:tblCellSpacing w:w="15" w:type="dxa"/>
        </w:trPr>
        <w:tc>
          <w:tcPr>
            <w:tcW w:w="0" w:type="auto"/>
            <w:vAlign w:val="center"/>
            <w:hideMark/>
          </w:tcPr>
          <w:p w:rsidR="00417914" w:rsidRPr="00417914" w:rsidRDefault="00417914" w:rsidP="00417914">
            <w:r w:rsidRPr="00417914">
              <w:t>4.2.Прізвище, ім’я, по батькові фізичної особи або повне найменування юридичної особи</w:t>
            </w:r>
          </w:p>
        </w:tc>
        <w:tc>
          <w:tcPr>
            <w:tcW w:w="0" w:type="auto"/>
            <w:gridSpan w:val="2"/>
            <w:vAlign w:val="center"/>
            <w:hideMark/>
          </w:tcPr>
          <w:p w:rsidR="00417914" w:rsidRPr="00417914" w:rsidRDefault="00417914" w:rsidP="00417914">
            <w:r w:rsidRPr="00417914">
              <w:t>Каграманян Араiк Размiкович</w:t>
            </w:r>
          </w:p>
        </w:tc>
      </w:tr>
      <w:tr w:rsidR="00417914" w:rsidRPr="00417914" w:rsidTr="00417914">
        <w:trPr>
          <w:tblCellSpacing w:w="15" w:type="dxa"/>
        </w:trPr>
        <w:tc>
          <w:tcPr>
            <w:tcW w:w="0" w:type="auto"/>
            <w:vAlign w:val="center"/>
            <w:hideMark/>
          </w:tcPr>
          <w:p w:rsidR="00417914" w:rsidRPr="00417914" w:rsidRDefault="00417914" w:rsidP="00417914">
            <w:r w:rsidRPr="00417914">
              <w:t>4.3. Паспортні дані фізичної особи (серія, номер, дата видачі, орган, який видав)* або ідентифікаційний код за ЄДРПОУ юридичної особи</w:t>
            </w:r>
          </w:p>
        </w:tc>
        <w:tc>
          <w:tcPr>
            <w:tcW w:w="0" w:type="auto"/>
            <w:gridSpan w:val="2"/>
            <w:vAlign w:val="center"/>
            <w:hideMark/>
          </w:tcPr>
          <w:p w:rsidR="00417914" w:rsidRPr="00417914" w:rsidRDefault="00417914" w:rsidP="00417914">
            <w:r w:rsidRPr="00417914">
              <w:t>- Згода не надана 18.07.2011 Посадова особа не надавала згоди на розкриття паспортних даних.</w:t>
            </w:r>
          </w:p>
        </w:tc>
      </w:tr>
      <w:tr w:rsidR="00417914" w:rsidRPr="00417914" w:rsidTr="00417914">
        <w:trPr>
          <w:tblCellSpacing w:w="15" w:type="dxa"/>
        </w:trPr>
        <w:tc>
          <w:tcPr>
            <w:tcW w:w="0" w:type="auto"/>
            <w:vAlign w:val="center"/>
            <w:hideMark/>
          </w:tcPr>
          <w:p w:rsidR="00417914" w:rsidRPr="00417914" w:rsidRDefault="00417914" w:rsidP="00417914">
            <w:r w:rsidRPr="00417914">
              <w:t>4.4. Рік народження</w:t>
            </w:r>
          </w:p>
        </w:tc>
        <w:tc>
          <w:tcPr>
            <w:tcW w:w="0" w:type="auto"/>
            <w:gridSpan w:val="2"/>
            <w:vAlign w:val="center"/>
            <w:hideMark/>
          </w:tcPr>
          <w:p w:rsidR="00417914" w:rsidRPr="00417914" w:rsidRDefault="00417914" w:rsidP="00417914">
            <w:r w:rsidRPr="00417914">
              <w:t>1963</w:t>
            </w:r>
          </w:p>
        </w:tc>
      </w:tr>
      <w:tr w:rsidR="00417914" w:rsidRPr="00417914" w:rsidTr="00417914">
        <w:trPr>
          <w:tblCellSpacing w:w="15" w:type="dxa"/>
        </w:trPr>
        <w:tc>
          <w:tcPr>
            <w:tcW w:w="0" w:type="auto"/>
            <w:vAlign w:val="center"/>
            <w:hideMark/>
          </w:tcPr>
          <w:p w:rsidR="00417914" w:rsidRPr="00417914" w:rsidRDefault="00417914" w:rsidP="00417914">
            <w:r w:rsidRPr="00417914">
              <w:t>4.5. Освіта</w:t>
            </w:r>
          </w:p>
        </w:tc>
        <w:tc>
          <w:tcPr>
            <w:tcW w:w="0" w:type="auto"/>
            <w:gridSpan w:val="2"/>
            <w:vAlign w:val="center"/>
            <w:hideMark/>
          </w:tcPr>
          <w:p w:rsidR="00417914" w:rsidRPr="00417914" w:rsidRDefault="00417914" w:rsidP="00417914">
            <w:r w:rsidRPr="00417914">
              <w:t>Вища</w:t>
            </w:r>
          </w:p>
        </w:tc>
      </w:tr>
      <w:tr w:rsidR="00417914" w:rsidRPr="00417914" w:rsidTr="00417914">
        <w:trPr>
          <w:tblCellSpacing w:w="15" w:type="dxa"/>
        </w:trPr>
        <w:tc>
          <w:tcPr>
            <w:tcW w:w="0" w:type="auto"/>
            <w:vAlign w:val="center"/>
            <w:hideMark/>
          </w:tcPr>
          <w:p w:rsidR="00417914" w:rsidRPr="00417914" w:rsidRDefault="00417914" w:rsidP="00417914">
            <w:r w:rsidRPr="00417914">
              <w:t>4.6. Стаж керівної роботи (років)</w:t>
            </w:r>
          </w:p>
        </w:tc>
        <w:tc>
          <w:tcPr>
            <w:tcW w:w="0" w:type="auto"/>
            <w:gridSpan w:val="2"/>
            <w:vAlign w:val="center"/>
            <w:hideMark/>
          </w:tcPr>
          <w:p w:rsidR="00417914" w:rsidRPr="00417914" w:rsidRDefault="00417914" w:rsidP="00417914">
            <w:r w:rsidRPr="00417914">
              <w:t>26</w:t>
            </w:r>
          </w:p>
        </w:tc>
      </w:tr>
      <w:tr w:rsidR="00417914" w:rsidRPr="00417914" w:rsidTr="00417914">
        <w:trPr>
          <w:tblCellSpacing w:w="15" w:type="dxa"/>
        </w:trPr>
        <w:tc>
          <w:tcPr>
            <w:tcW w:w="0" w:type="auto"/>
            <w:vAlign w:val="center"/>
            <w:hideMark/>
          </w:tcPr>
          <w:p w:rsidR="00417914" w:rsidRPr="00417914" w:rsidRDefault="00417914" w:rsidP="00417914">
            <w:r w:rsidRPr="00417914">
              <w:t>4.7. Найменування підприємства та попередня посада, яку займав</w:t>
            </w:r>
          </w:p>
        </w:tc>
        <w:tc>
          <w:tcPr>
            <w:tcW w:w="0" w:type="auto"/>
            <w:gridSpan w:val="2"/>
            <w:vAlign w:val="center"/>
            <w:hideMark/>
          </w:tcPr>
          <w:p w:rsidR="00417914" w:rsidRPr="00417914" w:rsidRDefault="00417914" w:rsidP="00417914">
            <w:r w:rsidRPr="00417914">
              <w:t xml:space="preserve">Перелiк попереднiх посад: лаборант, iнженер, старший механiк, виконавчий директор, генеральний директор, заступник президента, президент. На даний час обiймає посаду Голови Правлiння АТ "ПОЗНЯКИ-ЖИЛ-БУД", </w:t>
            </w:r>
            <w:r w:rsidRPr="00417914">
              <w:lastRenderedPageBreak/>
              <w:t>мiсцезнаходження, 02068, м. Київ, вул А. Ахматової, 3.</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4.8. Опис</w:t>
            </w:r>
          </w:p>
        </w:tc>
        <w:tc>
          <w:tcPr>
            <w:tcW w:w="0" w:type="auto"/>
            <w:gridSpan w:val="2"/>
            <w:vAlign w:val="center"/>
            <w:hideMark/>
          </w:tcPr>
          <w:p w:rsidR="00417914" w:rsidRPr="00417914" w:rsidRDefault="00417914" w:rsidP="00417914">
            <w:r w:rsidRPr="00417914">
              <w:t>Повноваження та обов'язки Голови Правлiння Емiтента визначенi Статутом Емiтента. Змiни в персональному складi щодо Голови Правлiння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3"/>
        <w:gridCol w:w="5512"/>
      </w:tblGrid>
      <w:tr w:rsidR="00417914" w:rsidRPr="00417914" w:rsidTr="00417914">
        <w:trPr>
          <w:tblCellSpacing w:w="15" w:type="dxa"/>
        </w:trPr>
        <w:tc>
          <w:tcPr>
            <w:tcW w:w="0" w:type="auto"/>
            <w:vAlign w:val="center"/>
            <w:hideMark/>
          </w:tcPr>
          <w:p w:rsidR="00417914" w:rsidRPr="00417914" w:rsidRDefault="00417914" w:rsidP="00417914">
            <w:r w:rsidRPr="00417914">
              <w:t>4.1. Посада</w:t>
            </w:r>
          </w:p>
        </w:tc>
        <w:tc>
          <w:tcPr>
            <w:tcW w:w="0" w:type="auto"/>
            <w:vAlign w:val="center"/>
            <w:hideMark/>
          </w:tcPr>
          <w:p w:rsidR="00417914" w:rsidRPr="00417914" w:rsidRDefault="00417914" w:rsidP="00417914">
            <w:r w:rsidRPr="00417914">
              <w:t>Заступник голови правлiння з фiнансових питань</w:t>
            </w:r>
          </w:p>
        </w:tc>
      </w:tr>
      <w:tr w:rsidR="00417914" w:rsidRPr="00417914" w:rsidTr="00417914">
        <w:trPr>
          <w:tblCellSpacing w:w="15" w:type="dxa"/>
        </w:trPr>
        <w:tc>
          <w:tcPr>
            <w:tcW w:w="0" w:type="auto"/>
            <w:vAlign w:val="center"/>
            <w:hideMark/>
          </w:tcPr>
          <w:p w:rsidR="00417914" w:rsidRPr="00417914" w:rsidRDefault="00417914" w:rsidP="00417914">
            <w:r w:rsidRPr="00417914">
              <w:t>4.2.Прізвище, ім’я, по батькові фізичної особи або повне найменування юридичної особи</w:t>
            </w:r>
          </w:p>
        </w:tc>
        <w:tc>
          <w:tcPr>
            <w:tcW w:w="0" w:type="auto"/>
            <w:vAlign w:val="center"/>
            <w:hideMark/>
          </w:tcPr>
          <w:p w:rsidR="00417914" w:rsidRPr="00417914" w:rsidRDefault="00417914" w:rsidP="00417914">
            <w:r w:rsidRPr="00417914">
              <w:t>Бєлашев Вiталiй Вячеславович</w:t>
            </w:r>
          </w:p>
        </w:tc>
      </w:tr>
      <w:tr w:rsidR="00417914" w:rsidRPr="00417914" w:rsidTr="00417914">
        <w:trPr>
          <w:tblCellSpacing w:w="15" w:type="dxa"/>
        </w:trPr>
        <w:tc>
          <w:tcPr>
            <w:tcW w:w="0" w:type="auto"/>
            <w:vAlign w:val="center"/>
            <w:hideMark/>
          </w:tcPr>
          <w:p w:rsidR="00417914" w:rsidRPr="00417914" w:rsidRDefault="00417914" w:rsidP="00417914">
            <w:r w:rsidRPr="00417914">
              <w:t>4.3. Паспортні дані фізичної особи (серія, номер, дата видачі, орган, який видав)* або ідентифікаційний код за ЄДРПОУ юридичної особи</w:t>
            </w:r>
          </w:p>
        </w:tc>
        <w:tc>
          <w:tcPr>
            <w:tcW w:w="0" w:type="auto"/>
            <w:vAlign w:val="center"/>
            <w:hideMark/>
          </w:tcPr>
          <w:p w:rsidR="00417914" w:rsidRPr="00417914" w:rsidRDefault="00417914" w:rsidP="00417914">
            <w:r w:rsidRPr="00417914">
              <w:t>- Згода не надана 18.07.2011 Посадова особа не надавала згоди на розкриття паспортних даних.</w:t>
            </w:r>
          </w:p>
        </w:tc>
      </w:tr>
      <w:tr w:rsidR="00417914" w:rsidRPr="00417914" w:rsidTr="00417914">
        <w:trPr>
          <w:tblCellSpacing w:w="15" w:type="dxa"/>
        </w:trPr>
        <w:tc>
          <w:tcPr>
            <w:tcW w:w="0" w:type="auto"/>
            <w:vAlign w:val="center"/>
            <w:hideMark/>
          </w:tcPr>
          <w:p w:rsidR="00417914" w:rsidRPr="00417914" w:rsidRDefault="00417914" w:rsidP="00417914">
            <w:r w:rsidRPr="00417914">
              <w:t>4.4. Рік народження</w:t>
            </w:r>
          </w:p>
        </w:tc>
        <w:tc>
          <w:tcPr>
            <w:tcW w:w="0" w:type="auto"/>
            <w:vAlign w:val="center"/>
            <w:hideMark/>
          </w:tcPr>
          <w:p w:rsidR="00417914" w:rsidRPr="00417914" w:rsidRDefault="00417914" w:rsidP="00417914">
            <w:r w:rsidRPr="00417914">
              <w:t>1970</w:t>
            </w:r>
          </w:p>
        </w:tc>
      </w:tr>
      <w:tr w:rsidR="00417914" w:rsidRPr="00417914" w:rsidTr="00417914">
        <w:trPr>
          <w:tblCellSpacing w:w="15" w:type="dxa"/>
        </w:trPr>
        <w:tc>
          <w:tcPr>
            <w:tcW w:w="0" w:type="auto"/>
            <w:vAlign w:val="center"/>
            <w:hideMark/>
          </w:tcPr>
          <w:p w:rsidR="00417914" w:rsidRPr="00417914" w:rsidRDefault="00417914" w:rsidP="00417914">
            <w:r w:rsidRPr="00417914">
              <w:t>4.5. Освіта</w:t>
            </w:r>
          </w:p>
        </w:tc>
        <w:tc>
          <w:tcPr>
            <w:tcW w:w="0" w:type="auto"/>
            <w:vAlign w:val="center"/>
            <w:hideMark/>
          </w:tcPr>
          <w:p w:rsidR="00417914" w:rsidRPr="00417914" w:rsidRDefault="00417914" w:rsidP="00417914">
            <w:r w:rsidRPr="00417914">
              <w:t>Вища</w:t>
            </w:r>
          </w:p>
        </w:tc>
      </w:tr>
      <w:tr w:rsidR="00417914" w:rsidRPr="00417914" w:rsidTr="00417914">
        <w:trPr>
          <w:tblCellSpacing w:w="15" w:type="dxa"/>
        </w:trPr>
        <w:tc>
          <w:tcPr>
            <w:tcW w:w="0" w:type="auto"/>
            <w:vAlign w:val="center"/>
            <w:hideMark/>
          </w:tcPr>
          <w:p w:rsidR="00417914" w:rsidRPr="00417914" w:rsidRDefault="00417914" w:rsidP="00417914">
            <w:r w:rsidRPr="00417914">
              <w:t>4.6. Стаж керівної роботи (років)</w:t>
            </w:r>
          </w:p>
        </w:tc>
        <w:tc>
          <w:tcPr>
            <w:tcW w:w="0" w:type="auto"/>
            <w:vAlign w:val="center"/>
            <w:hideMark/>
          </w:tcPr>
          <w:p w:rsidR="00417914" w:rsidRPr="00417914" w:rsidRDefault="00417914" w:rsidP="00417914">
            <w:r w:rsidRPr="00417914">
              <w:t>13</w:t>
            </w:r>
          </w:p>
        </w:tc>
      </w:tr>
      <w:tr w:rsidR="00417914" w:rsidRPr="00417914" w:rsidTr="00417914">
        <w:trPr>
          <w:tblCellSpacing w:w="15" w:type="dxa"/>
        </w:trPr>
        <w:tc>
          <w:tcPr>
            <w:tcW w:w="0" w:type="auto"/>
            <w:vAlign w:val="center"/>
            <w:hideMark/>
          </w:tcPr>
          <w:p w:rsidR="00417914" w:rsidRPr="00417914" w:rsidRDefault="00417914" w:rsidP="00417914">
            <w:r w:rsidRPr="00417914">
              <w:t>4.7. Найменування підприємства та попередня посада, яку займав</w:t>
            </w:r>
          </w:p>
        </w:tc>
        <w:tc>
          <w:tcPr>
            <w:tcW w:w="0" w:type="auto"/>
            <w:vAlign w:val="center"/>
            <w:hideMark/>
          </w:tcPr>
          <w:p w:rsidR="00417914" w:rsidRPr="00417914" w:rsidRDefault="00417914" w:rsidP="00417914">
            <w:r w:rsidRPr="00417914">
              <w:t>2004 - 2007 - фiнансовий директор ТОВ "Ельдорадо-Україна" та "Ельдорадо Iнвест".</w:t>
            </w:r>
          </w:p>
        </w:tc>
      </w:tr>
      <w:tr w:rsidR="00417914" w:rsidRPr="00417914" w:rsidTr="00417914">
        <w:trPr>
          <w:tblCellSpacing w:w="15" w:type="dxa"/>
        </w:trPr>
        <w:tc>
          <w:tcPr>
            <w:tcW w:w="0" w:type="auto"/>
            <w:vAlign w:val="center"/>
            <w:hideMark/>
          </w:tcPr>
          <w:p w:rsidR="00417914" w:rsidRPr="00417914" w:rsidRDefault="00417914" w:rsidP="00417914">
            <w:r w:rsidRPr="00417914">
              <w:t>4.8. Опис</w:t>
            </w:r>
          </w:p>
        </w:tc>
        <w:tc>
          <w:tcPr>
            <w:tcW w:w="0" w:type="auto"/>
            <w:vAlign w:val="center"/>
            <w:hideMark/>
          </w:tcPr>
          <w:p w:rsidR="00417914" w:rsidRPr="00417914" w:rsidRDefault="00417914" w:rsidP="00417914">
            <w:r w:rsidRPr="00417914">
              <w:t>Змiни в персональному складi щодо заступника Голови Правлiння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5"/>
        <w:gridCol w:w="5950"/>
      </w:tblGrid>
      <w:tr w:rsidR="00417914" w:rsidRPr="00417914" w:rsidTr="00417914">
        <w:trPr>
          <w:tblCellSpacing w:w="15" w:type="dxa"/>
        </w:trPr>
        <w:tc>
          <w:tcPr>
            <w:tcW w:w="0" w:type="auto"/>
            <w:vAlign w:val="center"/>
            <w:hideMark/>
          </w:tcPr>
          <w:p w:rsidR="00417914" w:rsidRPr="00417914" w:rsidRDefault="00417914" w:rsidP="00417914">
            <w:r w:rsidRPr="00417914">
              <w:t>4.1. Посада</w:t>
            </w:r>
          </w:p>
        </w:tc>
        <w:tc>
          <w:tcPr>
            <w:tcW w:w="0" w:type="auto"/>
            <w:vAlign w:val="center"/>
            <w:hideMark/>
          </w:tcPr>
          <w:p w:rsidR="00417914" w:rsidRPr="00417914" w:rsidRDefault="00417914" w:rsidP="00417914">
            <w:r w:rsidRPr="00417914">
              <w:t>Член Правлiння</w:t>
            </w:r>
          </w:p>
        </w:tc>
      </w:tr>
      <w:tr w:rsidR="00417914" w:rsidRPr="00417914" w:rsidTr="00417914">
        <w:trPr>
          <w:tblCellSpacing w:w="15" w:type="dxa"/>
        </w:trPr>
        <w:tc>
          <w:tcPr>
            <w:tcW w:w="0" w:type="auto"/>
            <w:vAlign w:val="center"/>
            <w:hideMark/>
          </w:tcPr>
          <w:p w:rsidR="00417914" w:rsidRPr="00417914" w:rsidRDefault="00417914" w:rsidP="00417914">
            <w:r w:rsidRPr="00417914">
              <w:t>4.2.Прізвище, ім’я, по батькові фізичної особи або повне найменування юридичної особи</w:t>
            </w:r>
          </w:p>
        </w:tc>
        <w:tc>
          <w:tcPr>
            <w:tcW w:w="0" w:type="auto"/>
            <w:vAlign w:val="center"/>
            <w:hideMark/>
          </w:tcPr>
          <w:p w:rsidR="00417914" w:rsidRPr="00417914" w:rsidRDefault="00417914" w:rsidP="00417914">
            <w:r w:rsidRPr="00417914">
              <w:t>Новiков Владислав Олександрович</w:t>
            </w:r>
          </w:p>
        </w:tc>
      </w:tr>
      <w:tr w:rsidR="00417914" w:rsidRPr="00417914" w:rsidTr="00417914">
        <w:trPr>
          <w:tblCellSpacing w:w="15" w:type="dxa"/>
        </w:trPr>
        <w:tc>
          <w:tcPr>
            <w:tcW w:w="0" w:type="auto"/>
            <w:vAlign w:val="center"/>
            <w:hideMark/>
          </w:tcPr>
          <w:p w:rsidR="00417914" w:rsidRPr="00417914" w:rsidRDefault="00417914" w:rsidP="00417914">
            <w:r w:rsidRPr="00417914">
              <w:t>4.3. Паспортні дані фізичної особи (серія, номер, дата видачі, орган, який видав)* або ідентифікаційний код за ЄДРПОУ юридичної особи</w:t>
            </w:r>
          </w:p>
        </w:tc>
        <w:tc>
          <w:tcPr>
            <w:tcW w:w="0" w:type="auto"/>
            <w:vAlign w:val="center"/>
            <w:hideMark/>
          </w:tcPr>
          <w:p w:rsidR="00417914" w:rsidRPr="00417914" w:rsidRDefault="00417914" w:rsidP="00417914">
            <w:r w:rsidRPr="00417914">
              <w:t>- Згода не надана Посадова особа не надавала згоди на розкриття паспортних даних.</w:t>
            </w:r>
          </w:p>
        </w:tc>
      </w:tr>
      <w:tr w:rsidR="00417914" w:rsidRPr="00417914" w:rsidTr="00417914">
        <w:trPr>
          <w:tblCellSpacing w:w="15" w:type="dxa"/>
        </w:trPr>
        <w:tc>
          <w:tcPr>
            <w:tcW w:w="0" w:type="auto"/>
            <w:vAlign w:val="center"/>
            <w:hideMark/>
          </w:tcPr>
          <w:p w:rsidR="00417914" w:rsidRPr="00417914" w:rsidRDefault="00417914" w:rsidP="00417914">
            <w:r w:rsidRPr="00417914">
              <w:t>4.4. Рік народження</w:t>
            </w:r>
          </w:p>
        </w:tc>
        <w:tc>
          <w:tcPr>
            <w:tcW w:w="0" w:type="auto"/>
            <w:vAlign w:val="center"/>
            <w:hideMark/>
          </w:tcPr>
          <w:p w:rsidR="00417914" w:rsidRPr="00417914" w:rsidRDefault="00417914" w:rsidP="00417914">
            <w:r w:rsidRPr="00417914">
              <w:t>1973</w:t>
            </w:r>
          </w:p>
        </w:tc>
      </w:tr>
      <w:tr w:rsidR="00417914" w:rsidRPr="00417914" w:rsidTr="00417914">
        <w:trPr>
          <w:tblCellSpacing w:w="15" w:type="dxa"/>
        </w:trPr>
        <w:tc>
          <w:tcPr>
            <w:tcW w:w="0" w:type="auto"/>
            <w:vAlign w:val="center"/>
            <w:hideMark/>
          </w:tcPr>
          <w:p w:rsidR="00417914" w:rsidRPr="00417914" w:rsidRDefault="00417914" w:rsidP="00417914">
            <w:r w:rsidRPr="00417914">
              <w:t>4.5. Освіта</w:t>
            </w:r>
          </w:p>
        </w:tc>
        <w:tc>
          <w:tcPr>
            <w:tcW w:w="0" w:type="auto"/>
            <w:vAlign w:val="center"/>
            <w:hideMark/>
          </w:tcPr>
          <w:p w:rsidR="00417914" w:rsidRPr="00417914" w:rsidRDefault="00417914" w:rsidP="00417914">
            <w:r w:rsidRPr="00417914">
              <w:t>Вища</w:t>
            </w:r>
          </w:p>
        </w:tc>
      </w:tr>
      <w:tr w:rsidR="00417914" w:rsidRPr="00417914" w:rsidTr="00417914">
        <w:trPr>
          <w:tblCellSpacing w:w="15" w:type="dxa"/>
        </w:trPr>
        <w:tc>
          <w:tcPr>
            <w:tcW w:w="0" w:type="auto"/>
            <w:vAlign w:val="center"/>
            <w:hideMark/>
          </w:tcPr>
          <w:p w:rsidR="00417914" w:rsidRPr="00417914" w:rsidRDefault="00417914" w:rsidP="00417914">
            <w:r w:rsidRPr="00417914">
              <w:t>4.6. Стаж керівної роботи (років)</w:t>
            </w:r>
          </w:p>
        </w:tc>
        <w:tc>
          <w:tcPr>
            <w:tcW w:w="0" w:type="auto"/>
            <w:vAlign w:val="center"/>
            <w:hideMark/>
          </w:tcPr>
          <w:p w:rsidR="00417914" w:rsidRPr="00417914" w:rsidRDefault="00417914" w:rsidP="00417914">
            <w:r w:rsidRPr="00417914">
              <w:t>18</w:t>
            </w:r>
          </w:p>
        </w:tc>
      </w:tr>
      <w:tr w:rsidR="00417914" w:rsidRPr="00417914" w:rsidTr="00417914">
        <w:trPr>
          <w:tblCellSpacing w:w="15" w:type="dxa"/>
        </w:trPr>
        <w:tc>
          <w:tcPr>
            <w:tcW w:w="0" w:type="auto"/>
            <w:vAlign w:val="center"/>
            <w:hideMark/>
          </w:tcPr>
          <w:p w:rsidR="00417914" w:rsidRPr="00417914" w:rsidRDefault="00417914" w:rsidP="00417914">
            <w:r w:rsidRPr="00417914">
              <w:t>4.7. Найменування підприємства та попередня посада, яку займав</w:t>
            </w:r>
          </w:p>
        </w:tc>
        <w:tc>
          <w:tcPr>
            <w:tcW w:w="0" w:type="auto"/>
            <w:vAlign w:val="center"/>
            <w:hideMark/>
          </w:tcPr>
          <w:p w:rsidR="00417914" w:rsidRPr="00417914" w:rsidRDefault="00417914" w:rsidP="00417914">
            <w:r w:rsidRPr="00417914">
              <w:t>АТ "Укрбудiнвестбанк, голова Правлiння.</w:t>
            </w:r>
          </w:p>
        </w:tc>
      </w:tr>
      <w:tr w:rsidR="00417914" w:rsidRPr="00417914" w:rsidTr="00417914">
        <w:trPr>
          <w:tblCellSpacing w:w="15" w:type="dxa"/>
        </w:trPr>
        <w:tc>
          <w:tcPr>
            <w:tcW w:w="0" w:type="auto"/>
            <w:vAlign w:val="center"/>
            <w:hideMark/>
          </w:tcPr>
          <w:p w:rsidR="00417914" w:rsidRPr="00417914" w:rsidRDefault="00417914" w:rsidP="00417914">
            <w:r w:rsidRPr="00417914">
              <w:t>4.8. Опис</w:t>
            </w:r>
          </w:p>
        </w:tc>
        <w:tc>
          <w:tcPr>
            <w:tcW w:w="0" w:type="auto"/>
            <w:vAlign w:val="center"/>
            <w:hideMark/>
          </w:tcPr>
          <w:p w:rsidR="00417914" w:rsidRPr="00417914" w:rsidRDefault="00417914" w:rsidP="00417914">
            <w:r w:rsidRPr="00417914">
              <w:t xml:space="preserve">На засiданнi Наглядової Ради АТ "ПОЗНЯКИ-ЖИЛ-БУД" 07.02.2012 прийнято рiшення: - обрати у члени правлiння Емiтента Новiкова Владислава Олександровича Часткою у статутному капiталi Емiтента не володiє. Попереднi посади: провiдний спецiалiст, виконавчий директор, бухгалтер, головний бухгалтер, заступник директора, консультант, </w:t>
            </w:r>
            <w:r w:rsidRPr="00417914">
              <w:lastRenderedPageBreak/>
              <w:t>генеральний директор, менеджер, директор вiддiлення, директор департамента, директор фiлiї, директор департамента, директор пiдприємства, заступник директора, начальник управлiння, помiчник адвоката, директор департамента, голова правлiння. Непогашеної судимостi за корисливi та посадовi злочини не має. Термiн, на який обрано членом правлiння Емiтента Новiкова В.О. не визначено. Пакетом акцiй Емiтента не володiє Посадова особа не надавала згоди на розкриття паспортних даних.</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7"/>
        <w:gridCol w:w="5468"/>
      </w:tblGrid>
      <w:tr w:rsidR="00417914" w:rsidRPr="00417914" w:rsidTr="00417914">
        <w:trPr>
          <w:tblCellSpacing w:w="15" w:type="dxa"/>
        </w:trPr>
        <w:tc>
          <w:tcPr>
            <w:tcW w:w="0" w:type="auto"/>
            <w:vAlign w:val="center"/>
            <w:hideMark/>
          </w:tcPr>
          <w:p w:rsidR="00417914" w:rsidRPr="00417914" w:rsidRDefault="00417914" w:rsidP="00417914">
            <w:r w:rsidRPr="00417914">
              <w:t>4.1. Посада</w:t>
            </w:r>
          </w:p>
        </w:tc>
        <w:tc>
          <w:tcPr>
            <w:tcW w:w="0" w:type="auto"/>
            <w:vAlign w:val="center"/>
            <w:hideMark/>
          </w:tcPr>
          <w:p w:rsidR="00417914" w:rsidRPr="00417914" w:rsidRDefault="00417914" w:rsidP="00417914">
            <w:r w:rsidRPr="00417914">
              <w:t>Головний бухгалтер</w:t>
            </w:r>
          </w:p>
        </w:tc>
      </w:tr>
      <w:tr w:rsidR="00417914" w:rsidRPr="00417914" w:rsidTr="00417914">
        <w:trPr>
          <w:tblCellSpacing w:w="15" w:type="dxa"/>
        </w:trPr>
        <w:tc>
          <w:tcPr>
            <w:tcW w:w="0" w:type="auto"/>
            <w:vAlign w:val="center"/>
            <w:hideMark/>
          </w:tcPr>
          <w:p w:rsidR="00417914" w:rsidRPr="00417914" w:rsidRDefault="00417914" w:rsidP="00417914">
            <w:r w:rsidRPr="00417914">
              <w:t>4.2.Прізвище, ім’я, по батькові фізичної особи або повне найменування юридичної особи</w:t>
            </w:r>
          </w:p>
        </w:tc>
        <w:tc>
          <w:tcPr>
            <w:tcW w:w="0" w:type="auto"/>
            <w:vAlign w:val="center"/>
            <w:hideMark/>
          </w:tcPr>
          <w:p w:rsidR="00417914" w:rsidRPr="00417914" w:rsidRDefault="00417914" w:rsidP="00417914">
            <w:r w:rsidRPr="00417914">
              <w:t>Степанюк Надiя Володимирiвна</w:t>
            </w:r>
          </w:p>
        </w:tc>
      </w:tr>
      <w:tr w:rsidR="00417914" w:rsidRPr="00417914" w:rsidTr="00417914">
        <w:trPr>
          <w:tblCellSpacing w:w="15" w:type="dxa"/>
        </w:trPr>
        <w:tc>
          <w:tcPr>
            <w:tcW w:w="0" w:type="auto"/>
            <w:vAlign w:val="center"/>
            <w:hideMark/>
          </w:tcPr>
          <w:p w:rsidR="00417914" w:rsidRPr="00417914" w:rsidRDefault="00417914" w:rsidP="00417914">
            <w:r w:rsidRPr="00417914">
              <w:t>4.3. Паспортні дані фізичної особи (серія, номер, дата видачі, орган, який видав)* або ідентифікаційний код за ЄДРПОУ юридичної особи</w:t>
            </w:r>
          </w:p>
        </w:tc>
        <w:tc>
          <w:tcPr>
            <w:tcW w:w="0" w:type="auto"/>
            <w:vAlign w:val="center"/>
            <w:hideMark/>
          </w:tcPr>
          <w:p w:rsidR="00417914" w:rsidRPr="00417914" w:rsidRDefault="00417914" w:rsidP="00417914">
            <w:r w:rsidRPr="00417914">
              <w:t>- Згода не надана 24.07.2011 Посадова особа не надавала згоди на розкриття паспортних даних.</w:t>
            </w:r>
          </w:p>
        </w:tc>
      </w:tr>
      <w:tr w:rsidR="00417914" w:rsidRPr="00417914" w:rsidTr="00417914">
        <w:trPr>
          <w:tblCellSpacing w:w="15" w:type="dxa"/>
        </w:trPr>
        <w:tc>
          <w:tcPr>
            <w:tcW w:w="0" w:type="auto"/>
            <w:vAlign w:val="center"/>
            <w:hideMark/>
          </w:tcPr>
          <w:p w:rsidR="00417914" w:rsidRPr="00417914" w:rsidRDefault="00417914" w:rsidP="00417914">
            <w:r w:rsidRPr="00417914">
              <w:t>4.4. Рік народження</w:t>
            </w:r>
          </w:p>
        </w:tc>
        <w:tc>
          <w:tcPr>
            <w:tcW w:w="0" w:type="auto"/>
            <w:vAlign w:val="center"/>
            <w:hideMark/>
          </w:tcPr>
          <w:p w:rsidR="00417914" w:rsidRPr="00417914" w:rsidRDefault="00417914" w:rsidP="00417914">
            <w:r w:rsidRPr="00417914">
              <w:t>1957</w:t>
            </w:r>
          </w:p>
        </w:tc>
      </w:tr>
      <w:tr w:rsidR="00417914" w:rsidRPr="00417914" w:rsidTr="00417914">
        <w:trPr>
          <w:tblCellSpacing w:w="15" w:type="dxa"/>
        </w:trPr>
        <w:tc>
          <w:tcPr>
            <w:tcW w:w="0" w:type="auto"/>
            <w:vAlign w:val="center"/>
            <w:hideMark/>
          </w:tcPr>
          <w:p w:rsidR="00417914" w:rsidRPr="00417914" w:rsidRDefault="00417914" w:rsidP="00417914">
            <w:r w:rsidRPr="00417914">
              <w:t>4.5. Освіта</w:t>
            </w:r>
          </w:p>
        </w:tc>
        <w:tc>
          <w:tcPr>
            <w:tcW w:w="0" w:type="auto"/>
            <w:vAlign w:val="center"/>
            <w:hideMark/>
          </w:tcPr>
          <w:p w:rsidR="00417914" w:rsidRPr="00417914" w:rsidRDefault="00417914" w:rsidP="00417914">
            <w:r w:rsidRPr="00417914">
              <w:t>Вища</w:t>
            </w:r>
          </w:p>
        </w:tc>
      </w:tr>
      <w:tr w:rsidR="00417914" w:rsidRPr="00417914" w:rsidTr="00417914">
        <w:trPr>
          <w:tblCellSpacing w:w="15" w:type="dxa"/>
        </w:trPr>
        <w:tc>
          <w:tcPr>
            <w:tcW w:w="0" w:type="auto"/>
            <w:vAlign w:val="center"/>
            <w:hideMark/>
          </w:tcPr>
          <w:p w:rsidR="00417914" w:rsidRPr="00417914" w:rsidRDefault="00417914" w:rsidP="00417914">
            <w:r w:rsidRPr="00417914">
              <w:t>4.6. Стаж керівної роботи (років)</w:t>
            </w:r>
          </w:p>
        </w:tc>
        <w:tc>
          <w:tcPr>
            <w:tcW w:w="0" w:type="auto"/>
            <w:vAlign w:val="center"/>
            <w:hideMark/>
          </w:tcPr>
          <w:p w:rsidR="00417914" w:rsidRPr="00417914" w:rsidRDefault="00417914" w:rsidP="00417914">
            <w:r w:rsidRPr="00417914">
              <w:t>29</w:t>
            </w:r>
          </w:p>
        </w:tc>
      </w:tr>
      <w:tr w:rsidR="00417914" w:rsidRPr="00417914" w:rsidTr="00417914">
        <w:trPr>
          <w:tblCellSpacing w:w="15" w:type="dxa"/>
        </w:trPr>
        <w:tc>
          <w:tcPr>
            <w:tcW w:w="0" w:type="auto"/>
            <w:vAlign w:val="center"/>
            <w:hideMark/>
          </w:tcPr>
          <w:p w:rsidR="00417914" w:rsidRPr="00417914" w:rsidRDefault="00417914" w:rsidP="00417914">
            <w:r w:rsidRPr="00417914">
              <w:t>4.7. Найменування підприємства та попередня посада, яку займав</w:t>
            </w:r>
          </w:p>
        </w:tc>
        <w:tc>
          <w:tcPr>
            <w:tcW w:w="0" w:type="auto"/>
            <w:vAlign w:val="center"/>
            <w:hideMark/>
          </w:tcPr>
          <w:p w:rsidR="00417914" w:rsidRPr="00417914" w:rsidRDefault="00417914" w:rsidP="00417914">
            <w:r w:rsidRPr="00417914">
              <w:t>2005-2006 - заступник головного бухгалтера ЗАТ "ПОЗНЯКИ-ЖИЛ-БУД"; з 02.01.2007 - по теперiшнiй час - головний бухгалтер АТ "ПОЗНЯКИ-ЖИЛ-БУД".</w:t>
            </w:r>
          </w:p>
        </w:tc>
      </w:tr>
      <w:tr w:rsidR="00417914" w:rsidRPr="00417914" w:rsidTr="00417914">
        <w:trPr>
          <w:tblCellSpacing w:w="15" w:type="dxa"/>
        </w:trPr>
        <w:tc>
          <w:tcPr>
            <w:tcW w:w="0" w:type="auto"/>
            <w:vAlign w:val="center"/>
            <w:hideMark/>
          </w:tcPr>
          <w:p w:rsidR="00417914" w:rsidRPr="00417914" w:rsidRDefault="00417914" w:rsidP="00417914">
            <w:r w:rsidRPr="00417914">
              <w:t>4.8. Опис</w:t>
            </w:r>
          </w:p>
        </w:tc>
        <w:tc>
          <w:tcPr>
            <w:tcW w:w="0" w:type="auto"/>
            <w:vAlign w:val="center"/>
            <w:hideMark/>
          </w:tcPr>
          <w:p w:rsidR="00417914" w:rsidRPr="00417914" w:rsidRDefault="00417914" w:rsidP="00417914">
            <w:r w:rsidRPr="00417914">
              <w:t>Змiни в персональному складi щодо головного бухгалтера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4"/>
        <w:gridCol w:w="5831"/>
      </w:tblGrid>
      <w:tr w:rsidR="00417914" w:rsidRPr="00417914" w:rsidTr="00417914">
        <w:trPr>
          <w:tblCellSpacing w:w="15" w:type="dxa"/>
        </w:trPr>
        <w:tc>
          <w:tcPr>
            <w:tcW w:w="0" w:type="auto"/>
            <w:vAlign w:val="center"/>
            <w:hideMark/>
          </w:tcPr>
          <w:p w:rsidR="00417914" w:rsidRPr="00417914" w:rsidRDefault="00417914" w:rsidP="00417914">
            <w:r w:rsidRPr="00417914">
              <w:t>4.1. Посада</w:t>
            </w:r>
          </w:p>
        </w:tc>
        <w:tc>
          <w:tcPr>
            <w:tcW w:w="0" w:type="auto"/>
            <w:vAlign w:val="center"/>
            <w:hideMark/>
          </w:tcPr>
          <w:p w:rsidR="00417914" w:rsidRPr="00417914" w:rsidRDefault="00417914" w:rsidP="00417914">
            <w:r w:rsidRPr="00417914">
              <w:t>Голова Ревiзiйної комiсiї</w:t>
            </w:r>
          </w:p>
        </w:tc>
      </w:tr>
      <w:tr w:rsidR="00417914" w:rsidRPr="00417914" w:rsidTr="00417914">
        <w:trPr>
          <w:tblCellSpacing w:w="15" w:type="dxa"/>
        </w:trPr>
        <w:tc>
          <w:tcPr>
            <w:tcW w:w="0" w:type="auto"/>
            <w:vAlign w:val="center"/>
            <w:hideMark/>
          </w:tcPr>
          <w:p w:rsidR="00417914" w:rsidRPr="00417914" w:rsidRDefault="00417914" w:rsidP="00417914">
            <w:r w:rsidRPr="00417914">
              <w:t>4.2.Прізвище, ім’я, по батькові фізичної особи або повне найменування юридичної особи</w:t>
            </w:r>
          </w:p>
        </w:tc>
        <w:tc>
          <w:tcPr>
            <w:tcW w:w="0" w:type="auto"/>
            <w:vAlign w:val="center"/>
            <w:hideMark/>
          </w:tcPr>
          <w:p w:rsidR="00417914" w:rsidRPr="00417914" w:rsidRDefault="00417914" w:rsidP="00417914">
            <w:r w:rsidRPr="00417914">
              <w:t>Кириленко Iгор Миколайович</w:t>
            </w:r>
          </w:p>
        </w:tc>
      </w:tr>
      <w:tr w:rsidR="00417914" w:rsidRPr="00417914" w:rsidTr="00417914">
        <w:trPr>
          <w:tblCellSpacing w:w="15" w:type="dxa"/>
        </w:trPr>
        <w:tc>
          <w:tcPr>
            <w:tcW w:w="0" w:type="auto"/>
            <w:vAlign w:val="center"/>
            <w:hideMark/>
          </w:tcPr>
          <w:p w:rsidR="00417914" w:rsidRPr="00417914" w:rsidRDefault="00417914" w:rsidP="00417914">
            <w:r w:rsidRPr="00417914">
              <w:t>4.3. Паспортні дані фізичної особи (серія, номер, дата видачі, орган, який видав)* або ідентифікаційний код за ЄДРПОУ юридичної особи</w:t>
            </w:r>
          </w:p>
        </w:tc>
        <w:tc>
          <w:tcPr>
            <w:tcW w:w="0" w:type="auto"/>
            <w:vAlign w:val="center"/>
            <w:hideMark/>
          </w:tcPr>
          <w:p w:rsidR="00417914" w:rsidRPr="00417914" w:rsidRDefault="00417914" w:rsidP="00417914">
            <w:r w:rsidRPr="00417914">
              <w:t>- Згода не надана Посадова особа не надавала згоди на розкриття паспортних даних.</w:t>
            </w:r>
          </w:p>
        </w:tc>
      </w:tr>
      <w:tr w:rsidR="00417914" w:rsidRPr="00417914" w:rsidTr="00417914">
        <w:trPr>
          <w:tblCellSpacing w:w="15" w:type="dxa"/>
        </w:trPr>
        <w:tc>
          <w:tcPr>
            <w:tcW w:w="0" w:type="auto"/>
            <w:vAlign w:val="center"/>
            <w:hideMark/>
          </w:tcPr>
          <w:p w:rsidR="00417914" w:rsidRPr="00417914" w:rsidRDefault="00417914" w:rsidP="00417914">
            <w:r w:rsidRPr="00417914">
              <w:t>4.4. Рік народження</w:t>
            </w:r>
          </w:p>
        </w:tc>
        <w:tc>
          <w:tcPr>
            <w:tcW w:w="0" w:type="auto"/>
            <w:vAlign w:val="center"/>
            <w:hideMark/>
          </w:tcPr>
          <w:p w:rsidR="00417914" w:rsidRPr="00417914" w:rsidRDefault="00417914" w:rsidP="00417914">
            <w:r w:rsidRPr="00417914">
              <w:t>1977</w:t>
            </w:r>
          </w:p>
        </w:tc>
      </w:tr>
      <w:tr w:rsidR="00417914" w:rsidRPr="00417914" w:rsidTr="00417914">
        <w:trPr>
          <w:tblCellSpacing w:w="15" w:type="dxa"/>
        </w:trPr>
        <w:tc>
          <w:tcPr>
            <w:tcW w:w="0" w:type="auto"/>
            <w:vAlign w:val="center"/>
            <w:hideMark/>
          </w:tcPr>
          <w:p w:rsidR="00417914" w:rsidRPr="00417914" w:rsidRDefault="00417914" w:rsidP="00417914">
            <w:r w:rsidRPr="00417914">
              <w:t>4.5. Освіта</w:t>
            </w:r>
          </w:p>
        </w:tc>
        <w:tc>
          <w:tcPr>
            <w:tcW w:w="0" w:type="auto"/>
            <w:vAlign w:val="center"/>
            <w:hideMark/>
          </w:tcPr>
          <w:p w:rsidR="00417914" w:rsidRPr="00417914" w:rsidRDefault="00417914" w:rsidP="00417914">
            <w:r w:rsidRPr="00417914">
              <w:t>Вища</w:t>
            </w:r>
          </w:p>
        </w:tc>
      </w:tr>
      <w:tr w:rsidR="00417914" w:rsidRPr="00417914" w:rsidTr="00417914">
        <w:trPr>
          <w:tblCellSpacing w:w="15" w:type="dxa"/>
        </w:trPr>
        <w:tc>
          <w:tcPr>
            <w:tcW w:w="0" w:type="auto"/>
            <w:vAlign w:val="center"/>
            <w:hideMark/>
          </w:tcPr>
          <w:p w:rsidR="00417914" w:rsidRPr="00417914" w:rsidRDefault="00417914" w:rsidP="00417914">
            <w:r w:rsidRPr="00417914">
              <w:t>4.6. Стаж керівної роботи (років)</w:t>
            </w:r>
          </w:p>
        </w:tc>
        <w:tc>
          <w:tcPr>
            <w:tcW w:w="0" w:type="auto"/>
            <w:vAlign w:val="center"/>
            <w:hideMark/>
          </w:tcPr>
          <w:p w:rsidR="00417914" w:rsidRPr="00417914" w:rsidRDefault="00417914" w:rsidP="00417914">
            <w:r w:rsidRPr="00417914">
              <w:t>7</w:t>
            </w:r>
          </w:p>
        </w:tc>
      </w:tr>
      <w:tr w:rsidR="00417914" w:rsidRPr="00417914" w:rsidTr="00417914">
        <w:trPr>
          <w:tblCellSpacing w:w="15" w:type="dxa"/>
        </w:trPr>
        <w:tc>
          <w:tcPr>
            <w:tcW w:w="0" w:type="auto"/>
            <w:vAlign w:val="center"/>
            <w:hideMark/>
          </w:tcPr>
          <w:p w:rsidR="00417914" w:rsidRPr="00417914" w:rsidRDefault="00417914" w:rsidP="00417914">
            <w:r w:rsidRPr="00417914">
              <w:t>4.7. Найменування підприємства та попередня посада, яку займав</w:t>
            </w:r>
          </w:p>
        </w:tc>
        <w:tc>
          <w:tcPr>
            <w:tcW w:w="0" w:type="auto"/>
            <w:vAlign w:val="center"/>
            <w:hideMark/>
          </w:tcPr>
          <w:p w:rsidR="00417914" w:rsidRPr="00417914" w:rsidRDefault="00417914" w:rsidP="00417914">
            <w:r w:rsidRPr="00417914">
              <w:t xml:space="preserve">2004 - 2008 - начальник вiддiлу фондування i вексельних операцiй АКБ "ПРАВЕКС-БАНК"; з 02.02.2009 - по теперiшнiй час - начальник вiддiлу цiнних паперiв АТ "Укрбудiнвестбанк". З 11.08.2010 - по теперiшнiй час - голова Ревiзiйної комiсiї АТ </w:t>
            </w:r>
            <w:r w:rsidRPr="00417914">
              <w:lastRenderedPageBreak/>
              <w:t>"ПОЗНЯКИ-ЖИЛ-БУД".</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4.8. Опис</w:t>
            </w:r>
          </w:p>
        </w:tc>
        <w:tc>
          <w:tcPr>
            <w:tcW w:w="0" w:type="auto"/>
            <w:vAlign w:val="center"/>
            <w:hideMark/>
          </w:tcPr>
          <w:p w:rsidR="00417914" w:rsidRPr="00417914" w:rsidRDefault="00417914" w:rsidP="00417914">
            <w:r w:rsidRPr="00417914">
              <w:t>Змiни в персональному складi щодо голови ревiзiйної комiсiї Емiтента в звiтному перiодi не вiдбувались. Непогашеної судимостi за корисливi та посадовi злочини не має. Посадова особа не надавала згоди на розкриття паспортних даних.</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9"/>
        <w:gridCol w:w="6016"/>
      </w:tblGrid>
      <w:tr w:rsidR="00417914" w:rsidRPr="00417914" w:rsidTr="00417914">
        <w:trPr>
          <w:tblCellSpacing w:w="15" w:type="dxa"/>
        </w:trPr>
        <w:tc>
          <w:tcPr>
            <w:tcW w:w="0" w:type="auto"/>
            <w:vAlign w:val="center"/>
            <w:hideMark/>
          </w:tcPr>
          <w:p w:rsidR="00417914" w:rsidRPr="00417914" w:rsidRDefault="00417914" w:rsidP="00417914">
            <w:r w:rsidRPr="00417914">
              <w:t>4.1. Посада</w:t>
            </w:r>
          </w:p>
        </w:tc>
        <w:tc>
          <w:tcPr>
            <w:tcW w:w="0" w:type="auto"/>
            <w:vAlign w:val="center"/>
            <w:hideMark/>
          </w:tcPr>
          <w:p w:rsidR="00417914" w:rsidRPr="00417914" w:rsidRDefault="00417914" w:rsidP="00417914">
            <w:r w:rsidRPr="00417914">
              <w:t>Член Правлiння</w:t>
            </w:r>
          </w:p>
        </w:tc>
      </w:tr>
      <w:tr w:rsidR="00417914" w:rsidRPr="00417914" w:rsidTr="00417914">
        <w:trPr>
          <w:tblCellSpacing w:w="15" w:type="dxa"/>
        </w:trPr>
        <w:tc>
          <w:tcPr>
            <w:tcW w:w="0" w:type="auto"/>
            <w:vAlign w:val="center"/>
            <w:hideMark/>
          </w:tcPr>
          <w:p w:rsidR="00417914" w:rsidRPr="00417914" w:rsidRDefault="00417914" w:rsidP="00417914">
            <w:r w:rsidRPr="00417914">
              <w:t>4.2.Прізвище, ім’я, по батькові фізичної особи або повне найменування юридичної особи</w:t>
            </w:r>
          </w:p>
        </w:tc>
        <w:tc>
          <w:tcPr>
            <w:tcW w:w="0" w:type="auto"/>
            <w:vAlign w:val="center"/>
            <w:hideMark/>
          </w:tcPr>
          <w:p w:rsidR="00417914" w:rsidRPr="00417914" w:rsidRDefault="00417914" w:rsidP="00417914">
            <w:r w:rsidRPr="00417914">
              <w:t>Мiкаелян Гагик Размiкович</w:t>
            </w:r>
          </w:p>
        </w:tc>
      </w:tr>
      <w:tr w:rsidR="00417914" w:rsidRPr="00417914" w:rsidTr="00417914">
        <w:trPr>
          <w:tblCellSpacing w:w="15" w:type="dxa"/>
        </w:trPr>
        <w:tc>
          <w:tcPr>
            <w:tcW w:w="0" w:type="auto"/>
            <w:vAlign w:val="center"/>
            <w:hideMark/>
          </w:tcPr>
          <w:p w:rsidR="00417914" w:rsidRPr="00417914" w:rsidRDefault="00417914" w:rsidP="00417914">
            <w:r w:rsidRPr="00417914">
              <w:t>4.3. Паспортні дані фізичної особи (серія, номер, дата видачі, орган, який видав)* або ідентифікаційний код за ЄДРПОУ юридичної особи</w:t>
            </w:r>
          </w:p>
        </w:tc>
        <w:tc>
          <w:tcPr>
            <w:tcW w:w="0" w:type="auto"/>
            <w:vAlign w:val="center"/>
            <w:hideMark/>
          </w:tcPr>
          <w:p w:rsidR="00417914" w:rsidRPr="00417914" w:rsidRDefault="00417914" w:rsidP="00417914">
            <w:r w:rsidRPr="00417914">
              <w:t>Згода не надана 14.12.2012 Посадова особа не надвала згоди на розкриття паспортних даних</w:t>
            </w:r>
          </w:p>
        </w:tc>
      </w:tr>
      <w:tr w:rsidR="00417914" w:rsidRPr="00417914" w:rsidTr="00417914">
        <w:trPr>
          <w:tblCellSpacing w:w="15" w:type="dxa"/>
        </w:trPr>
        <w:tc>
          <w:tcPr>
            <w:tcW w:w="0" w:type="auto"/>
            <w:vAlign w:val="center"/>
            <w:hideMark/>
          </w:tcPr>
          <w:p w:rsidR="00417914" w:rsidRPr="00417914" w:rsidRDefault="00417914" w:rsidP="00417914">
            <w:r w:rsidRPr="00417914">
              <w:t>4.4. Рік народження</w:t>
            </w:r>
          </w:p>
        </w:tc>
        <w:tc>
          <w:tcPr>
            <w:tcW w:w="0" w:type="auto"/>
            <w:vAlign w:val="center"/>
            <w:hideMark/>
          </w:tcPr>
          <w:p w:rsidR="00417914" w:rsidRPr="00417914" w:rsidRDefault="00417914" w:rsidP="00417914">
            <w:r w:rsidRPr="00417914">
              <w:t>1961</w:t>
            </w:r>
          </w:p>
        </w:tc>
      </w:tr>
      <w:tr w:rsidR="00417914" w:rsidRPr="00417914" w:rsidTr="00417914">
        <w:trPr>
          <w:tblCellSpacing w:w="15" w:type="dxa"/>
        </w:trPr>
        <w:tc>
          <w:tcPr>
            <w:tcW w:w="0" w:type="auto"/>
            <w:vAlign w:val="center"/>
            <w:hideMark/>
          </w:tcPr>
          <w:p w:rsidR="00417914" w:rsidRPr="00417914" w:rsidRDefault="00417914" w:rsidP="00417914">
            <w:r w:rsidRPr="00417914">
              <w:t>4.5. Освіта</w:t>
            </w:r>
          </w:p>
        </w:tc>
        <w:tc>
          <w:tcPr>
            <w:tcW w:w="0" w:type="auto"/>
            <w:vAlign w:val="center"/>
            <w:hideMark/>
          </w:tcPr>
          <w:p w:rsidR="00417914" w:rsidRPr="00417914" w:rsidRDefault="00417914" w:rsidP="00417914">
            <w:r w:rsidRPr="00417914">
              <w:t>Вища</w:t>
            </w:r>
          </w:p>
        </w:tc>
      </w:tr>
      <w:tr w:rsidR="00417914" w:rsidRPr="00417914" w:rsidTr="00417914">
        <w:trPr>
          <w:tblCellSpacing w:w="15" w:type="dxa"/>
        </w:trPr>
        <w:tc>
          <w:tcPr>
            <w:tcW w:w="0" w:type="auto"/>
            <w:vAlign w:val="center"/>
            <w:hideMark/>
          </w:tcPr>
          <w:p w:rsidR="00417914" w:rsidRPr="00417914" w:rsidRDefault="00417914" w:rsidP="00417914">
            <w:r w:rsidRPr="00417914">
              <w:t>4.6. Стаж керівної роботи (років)</w:t>
            </w:r>
          </w:p>
        </w:tc>
        <w:tc>
          <w:tcPr>
            <w:tcW w:w="0" w:type="auto"/>
            <w:vAlign w:val="center"/>
            <w:hideMark/>
          </w:tcPr>
          <w:p w:rsidR="00417914" w:rsidRPr="00417914" w:rsidRDefault="00417914" w:rsidP="00417914">
            <w:r w:rsidRPr="00417914">
              <w:t>13</w:t>
            </w:r>
          </w:p>
        </w:tc>
      </w:tr>
      <w:tr w:rsidR="00417914" w:rsidRPr="00417914" w:rsidTr="00417914">
        <w:trPr>
          <w:tblCellSpacing w:w="15" w:type="dxa"/>
        </w:trPr>
        <w:tc>
          <w:tcPr>
            <w:tcW w:w="0" w:type="auto"/>
            <w:vAlign w:val="center"/>
            <w:hideMark/>
          </w:tcPr>
          <w:p w:rsidR="00417914" w:rsidRPr="00417914" w:rsidRDefault="00417914" w:rsidP="00417914">
            <w:r w:rsidRPr="00417914">
              <w:t>4.7. Найменування підприємства та попередня посада, яку займав</w:t>
            </w:r>
          </w:p>
        </w:tc>
        <w:tc>
          <w:tcPr>
            <w:tcW w:w="0" w:type="auto"/>
            <w:vAlign w:val="center"/>
            <w:hideMark/>
          </w:tcPr>
          <w:p w:rsidR="00417914" w:rsidRPr="00417914" w:rsidRDefault="00417914" w:rsidP="00417914">
            <w:r w:rsidRPr="00417914">
              <w:t>Попереднi посади: генеральний директор, заступник голови правлiння, виконавчий директор, заступник голови правлiння по регiональному будiвництву,головний iнженер, перший вiце-президент корпорацiї. Непогашеної судимостi за корисливi та посадовi злочини немає. Строк, на який обрано членом правлiння Емiтента Мiкаеляна Г.Р., не визначено. Пакетом акцiй Емiтента не володiє.</w:t>
            </w:r>
          </w:p>
        </w:tc>
      </w:tr>
      <w:tr w:rsidR="00417914" w:rsidRPr="00417914" w:rsidTr="00417914">
        <w:trPr>
          <w:tblCellSpacing w:w="15" w:type="dxa"/>
        </w:trPr>
        <w:tc>
          <w:tcPr>
            <w:tcW w:w="0" w:type="auto"/>
            <w:vAlign w:val="center"/>
            <w:hideMark/>
          </w:tcPr>
          <w:p w:rsidR="00417914" w:rsidRPr="00417914" w:rsidRDefault="00417914" w:rsidP="00417914">
            <w:r w:rsidRPr="00417914">
              <w:t>4.8. Опис</w:t>
            </w:r>
          </w:p>
        </w:tc>
        <w:tc>
          <w:tcPr>
            <w:tcW w:w="0" w:type="auto"/>
            <w:vAlign w:val="center"/>
            <w:hideMark/>
          </w:tcPr>
          <w:p w:rsidR="00417914" w:rsidRPr="00417914" w:rsidRDefault="00417914" w:rsidP="00417914">
            <w:r w:rsidRPr="00417914">
              <w:t>На засiданнi позачергових Загальних зборiв Приватного акцiонерного товариства ?ПОЗНЯКИ-ЖИЛ-БУД? (надалi-Емiтент) 14.12.2012 р. прийнято рiшення: обрати у члени правлiння Емiтента Мiкаеляна Гагика Размiковича (згоди на надання паспортних даних не надано). Часткою у статутному капiталi Емiтента не володiє.</w:t>
            </w:r>
          </w:p>
        </w:tc>
      </w:tr>
    </w:tbl>
    <w:p w:rsidR="00417914" w:rsidRPr="00417914" w:rsidRDefault="00417914" w:rsidP="00417914">
      <w:pPr>
        <w:spacing w:before="100" w:beforeAutospacing="1" w:after="100" w:afterAutospacing="1"/>
        <w:outlineLvl w:val="2"/>
        <w:rPr>
          <w:b/>
          <w:bCs/>
          <w:sz w:val="27"/>
          <w:szCs w:val="27"/>
        </w:rPr>
      </w:pPr>
      <w:r w:rsidRPr="00417914">
        <w:rPr>
          <w:b/>
          <w:bCs/>
          <w:sz w:val="27"/>
          <w:szCs w:val="27"/>
        </w:rPr>
        <w:t>5. Інформація про осіб, послугами яких користується емітент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gridCol w:w="30"/>
        <w:gridCol w:w="6664"/>
      </w:tblGrid>
      <w:tr w:rsidR="00417914" w:rsidRPr="00417914" w:rsidTr="00417914">
        <w:trPr>
          <w:tblCellSpacing w:w="15" w:type="dxa"/>
        </w:trPr>
        <w:tc>
          <w:tcPr>
            <w:tcW w:w="0" w:type="auto"/>
            <w:gridSpan w:val="2"/>
            <w:vAlign w:val="center"/>
            <w:hideMark/>
          </w:tcPr>
          <w:p w:rsidR="00417914" w:rsidRPr="00417914" w:rsidRDefault="00417914" w:rsidP="00417914">
            <w:r w:rsidRPr="00417914">
              <w:t>5.1. Найменування</w:t>
            </w:r>
          </w:p>
        </w:tc>
        <w:tc>
          <w:tcPr>
            <w:tcW w:w="0" w:type="auto"/>
            <w:vAlign w:val="center"/>
            <w:hideMark/>
          </w:tcPr>
          <w:p w:rsidR="00417914" w:rsidRPr="00417914" w:rsidRDefault="00417914" w:rsidP="00417914">
            <w:r w:rsidRPr="00417914">
              <w:t>Приватне акцiонерне товариство "Всеукраїнський депозитарiй цiнних паперiв"</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5.2. Організаційно-правова форма</w:t>
            </w:r>
          </w:p>
        </w:tc>
        <w:tc>
          <w:tcPr>
            <w:tcW w:w="0" w:type="auto"/>
            <w:vAlign w:val="center"/>
            <w:hideMark/>
          </w:tcPr>
          <w:p w:rsidR="00417914" w:rsidRPr="00417914" w:rsidRDefault="00417914" w:rsidP="00417914">
            <w:r w:rsidRPr="00417914">
              <w:t>АКЦIОНЕРНЕ ТОВАРИСТВО</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5.3. Ідентифікаційний код за ЄДРПОУ</w:t>
            </w:r>
          </w:p>
        </w:tc>
        <w:tc>
          <w:tcPr>
            <w:tcW w:w="0" w:type="auto"/>
            <w:vAlign w:val="center"/>
            <w:hideMark/>
          </w:tcPr>
          <w:p w:rsidR="00417914" w:rsidRPr="00417914" w:rsidRDefault="00417914" w:rsidP="00417914">
            <w:r w:rsidRPr="00417914">
              <w:t>35917889</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5.4. Місцезнаходження</w:t>
            </w:r>
          </w:p>
        </w:tc>
        <w:tc>
          <w:tcPr>
            <w:tcW w:w="0" w:type="auto"/>
            <w:vAlign w:val="center"/>
            <w:hideMark/>
          </w:tcPr>
          <w:p w:rsidR="00417914" w:rsidRPr="00417914" w:rsidRDefault="00417914" w:rsidP="00417914">
            <w:r w:rsidRPr="00417914">
              <w:t>04107 м. Київ вул. Тропiнiна, 7-Г</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5.5. Номер ліцензії або іншого документа на цей вид діяльності</w:t>
            </w:r>
          </w:p>
        </w:tc>
        <w:tc>
          <w:tcPr>
            <w:tcW w:w="0" w:type="auto"/>
            <w:vAlign w:val="center"/>
            <w:hideMark/>
          </w:tcPr>
          <w:p w:rsidR="00417914" w:rsidRPr="00417914" w:rsidRDefault="00417914" w:rsidP="00417914">
            <w:r w:rsidRPr="00417914">
              <w:t>серiя АВ № 498004</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lastRenderedPageBreak/>
              <w:t>5.6. Дата видачі ліцензії або іншого документа</w:t>
            </w:r>
          </w:p>
        </w:tc>
        <w:tc>
          <w:tcPr>
            <w:tcW w:w="0" w:type="auto"/>
            <w:vAlign w:val="center"/>
            <w:hideMark/>
          </w:tcPr>
          <w:p w:rsidR="00417914" w:rsidRPr="00417914" w:rsidRDefault="00417914" w:rsidP="00417914">
            <w:r w:rsidRPr="00417914">
              <w:t>19.11.2009</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5.7. Міжміський код та телефон</w:t>
            </w:r>
          </w:p>
        </w:tc>
        <w:tc>
          <w:tcPr>
            <w:tcW w:w="0" w:type="auto"/>
            <w:vAlign w:val="center"/>
            <w:hideMark/>
          </w:tcPr>
          <w:p w:rsidR="00417914" w:rsidRPr="00417914" w:rsidRDefault="00417914" w:rsidP="00417914">
            <w:r w:rsidRPr="00417914">
              <w:t>044 585-42-40</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5.8. Факс</w:t>
            </w:r>
          </w:p>
        </w:tc>
        <w:tc>
          <w:tcPr>
            <w:tcW w:w="0" w:type="auto"/>
            <w:vAlign w:val="center"/>
            <w:hideMark/>
          </w:tcPr>
          <w:p w:rsidR="00417914" w:rsidRPr="00417914" w:rsidRDefault="00417914" w:rsidP="00417914">
            <w:r w:rsidRPr="00417914">
              <w:t>585-42-40</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5.9. Вид діяльності</w:t>
            </w:r>
          </w:p>
        </w:tc>
        <w:tc>
          <w:tcPr>
            <w:tcW w:w="0" w:type="auto"/>
            <w:vAlign w:val="center"/>
            <w:hideMark/>
          </w:tcPr>
          <w:p w:rsidR="00417914" w:rsidRPr="00417914" w:rsidRDefault="00417914" w:rsidP="00417914">
            <w:r w:rsidRPr="00417914">
              <w:t>депозитарна дiяльнiсть депозитарiю цiнних паперiв</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5.10. Опис</w:t>
            </w:r>
          </w:p>
        </w:tc>
        <w:tc>
          <w:tcPr>
            <w:tcW w:w="0" w:type="auto"/>
            <w:vAlign w:val="center"/>
            <w:hideMark/>
          </w:tcPr>
          <w:p w:rsidR="00417914" w:rsidRPr="00417914" w:rsidRDefault="00417914" w:rsidP="00417914">
            <w:r w:rsidRPr="00417914">
              <w:t>Емiтент користується послугами щодо депозитарної дiяльностi на основi Договору про обслуговування емiсiї цiнних паперiв № Е-2482/10 вiд 16.11.2010 р.</w:t>
            </w:r>
          </w:p>
        </w:tc>
      </w:tr>
      <w:tr w:rsidR="00417914" w:rsidRPr="00417914" w:rsidTr="00417914">
        <w:trPr>
          <w:tblCellSpacing w:w="15" w:type="dxa"/>
        </w:trPr>
        <w:tc>
          <w:tcPr>
            <w:tcW w:w="0" w:type="auto"/>
            <w:vAlign w:val="center"/>
            <w:hideMark/>
          </w:tcPr>
          <w:p w:rsidR="00417914" w:rsidRPr="00417914" w:rsidRDefault="00417914" w:rsidP="00417914">
            <w:r w:rsidRPr="00417914">
              <w:t>5.1. Найменування</w:t>
            </w:r>
          </w:p>
        </w:tc>
        <w:tc>
          <w:tcPr>
            <w:tcW w:w="0" w:type="auto"/>
            <w:gridSpan w:val="2"/>
            <w:vAlign w:val="center"/>
            <w:hideMark/>
          </w:tcPr>
          <w:p w:rsidR="00417914" w:rsidRPr="00417914" w:rsidRDefault="00417914" w:rsidP="00417914">
            <w:r w:rsidRPr="00417914">
              <w:t>Приватна аудиторська фiрма "Олександр i К"</w:t>
            </w:r>
          </w:p>
        </w:tc>
      </w:tr>
      <w:tr w:rsidR="00417914" w:rsidRPr="00417914" w:rsidTr="00417914">
        <w:trPr>
          <w:tblCellSpacing w:w="15" w:type="dxa"/>
        </w:trPr>
        <w:tc>
          <w:tcPr>
            <w:tcW w:w="0" w:type="auto"/>
            <w:vAlign w:val="center"/>
            <w:hideMark/>
          </w:tcPr>
          <w:p w:rsidR="00417914" w:rsidRPr="00417914" w:rsidRDefault="00417914" w:rsidP="00417914">
            <w:r w:rsidRPr="00417914">
              <w:t>5.2. Організаційно-правова форма</w:t>
            </w:r>
          </w:p>
        </w:tc>
        <w:tc>
          <w:tcPr>
            <w:tcW w:w="0" w:type="auto"/>
            <w:gridSpan w:val="2"/>
            <w:vAlign w:val="center"/>
            <w:hideMark/>
          </w:tcPr>
          <w:p w:rsidR="00417914" w:rsidRPr="00417914" w:rsidRDefault="00417914" w:rsidP="00417914">
            <w:r w:rsidRPr="00417914">
              <w:t>ПРИВАТНЕ ПIДПРИЄМСТВО</w:t>
            </w:r>
          </w:p>
        </w:tc>
      </w:tr>
      <w:tr w:rsidR="00417914" w:rsidRPr="00417914" w:rsidTr="00417914">
        <w:trPr>
          <w:tblCellSpacing w:w="15" w:type="dxa"/>
        </w:trPr>
        <w:tc>
          <w:tcPr>
            <w:tcW w:w="0" w:type="auto"/>
            <w:vAlign w:val="center"/>
            <w:hideMark/>
          </w:tcPr>
          <w:p w:rsidR="00417914" w:rsidRPr="00417914" w:rsidRDefault="00417914" w:rsidP="00417914">
            <w:r w:rsidRPr="00417914">
              <w:t>5.3. Ідентифікаційний код за ЄДРПОУ</w:t>
            </w:r>
          </w:p>
        </w:tc>
        <w:tc>
          <w:tcPr>
            <w:tcW w:w="0" w:type="auto"/>
            <w:gridSpan w:val="2"/>
            <w:vAlign w:val="center"/>
            <w:hideMark/>
          </w:tcPr>
          <w:p w:rsidR="00417914" w:rsidRPr="00417914" w:rsidRDefault="00417914" w:rsidP="00417914">
            <w:r w:rsidRPr="00417914">
              <w:t>30525809</w:t>
            </w:r>
          </w:p>
        </w:tc>
      </w:tr>
      <w:tr w:rsidR="00417914" w:rsidRPr="00417914" w:rsidTr="00417914">
        <w:trPr>
          <w:tblCellSpacing w:w="15" w:type="dxa"/>
        </w:trPr>
        <w:tc>
          <w:tcPr>
            <w:tcW w:w="0" w:type="auto"/>
            <w:vAlign w:val="center"/>
            <w:hideMark/>
          </w:tcPr>
          <w:p w:rsidR="00417914" w:rsidRPr="00417914" w:rsidRDefault="00417914" w:rsidP="00417914">
            <w:r w:rsidRPr="00417914">
              <w:t>5.4. Місцезнаходження</w:t>
            </w:r>
          </w:p>
        </w:tc>
        <w:tc>
          <w:tcPr>
            <w:tcW w:w="0" w:type="auto"/>
            <w:gridSpan w:val="2"/>
            <w:vAlign w:val="center"/>
            <w:hideMark/>
          </w:tcPr>
          <w:p w:rsidR="00417914" w:rsidRPr="00417914" w:rsidRDefault="00417914" w:rsidP="00417914">
            <w:r w:rsidRPr="00417914">
              <w:t>02192, м. Київ, вул. Юностi 8/2, оф. 47</w:t>
            </w:r>
          </w:p>
        </w:tc>
      </w:tr>
      <w:tr w:rsidR="00417914" w:rsidRPr="00417914" w:rsidTr="00417914">
        <w:trPr>
          <w:tblCellSpacing w:w="15" w:type="dxa"/>
        </w:trPr>
        <w:tc>
          <w:tcPr>
            <w:tcW w:w="0" w:type="auto"/>
            <w:vAlign w:val="center"/>
            <w:hideMark/>
          </w:tcPr>
          <w:p w:rsidR="00417914" w:rsidRPr="00417914" w:rsidRDefault="00417914" w:rsidP="00417914">
            <w:r w:rsidRPr="00417914">
              <w:t>5.5. Номер ліцензії або іншого документа на цей вид діяльності</w:t>
            </w:r>
          </w:p>
        </w:tc>
        <w:tc>
          <w:tcPr>
            <w:tcW w:w="0" w:type="auto"/>
            <w:gridSpan w:val="2"/>
            <w:vAlign w:val="center"/>
            <w:hideMark/>
          </w:tcPr>
          <w:p w:rsidR="00417914" w:rsidRPr="00417914" w:rsidRDefault="00417914" w:rsidP="00417914">
            <w:r w:rsidRPr="00417914">
              <w:t>2150</w:t>
            </w:r>
          </w:p>
        </w:tc>
      </w:tr>
      <w:tr w:rsidR="00417914" w:rsidRPr="00417914" w:rsidTr="00417914">
        <w:trPr>
          <w:tblCellSpacing w:w="15" w:type="dxa"/>
        </w:trPr>
        <w:tc>
          <w:tcPr>
            <w:tcW w:w="0" w:type="auto"/>
            <w:vAlign w:val="center"/>
            <w:hideMark/>
          </w:tcPr>
          <w:p w:rsidR="00417914" w:rsidRPr="00417914" w:rsidRDefault="00417914" w:rsidP="00417914">
            <w:r w:rsidRPr="00417914">
              <w:t>5.6. Дата видачі ліцензії або іншого документа</w:t>
            </w:r>
          </w:p>
        </w:tc>
        <w:tc>
          <w:tcPr>
            <w:tcW w:w="0" w:type="auto"/>
            <w:gridSpan w:val="2"/>
            <w:vAlign w:val="center"/>
            <w:hideMark/>
          </w:tcPr>
          <w:p w:rsidR="00417914" w:rsidRPr="00417914" w:rsidRDefault="00417914" w:rsidP="00417914">
            <w:r w:rsidRPr="00417914">
              <w:t>30.03.2001</w:t>
            </w:r>
          </w:p>
        </w:tc>
      </w:tr>
      <w:tr w:rsidR="00417914" w:rsidRPr="00417914" w:rsidTr="00417914">
        <w:trPr>
          <w:tblCellSpacing w:w="15" w:type="dxa"/>
        </w:trPr>
        <w:tc>
          <w:tcPr>
            <w:tcW w:w="0" w:type="auto"/>
            <w:vAlign w:val="center"/>
            <w:hideMark/>
          </w:tcPr>
          <w:p w:rsidR="00417914" w:rsidRPr="00417914" w:rsidRDefault="00417914" w:rsidP="00417914">
            <w:r w:rsidRPr="00417914">
              <w:t>5.7. Міжміський код та телефон</w:t>
            </w:r>
          </w:p>
        </w:tc>
        <w:tc>
          <w:tcPr>
            <w:tcW w:w="0" w:type="auto"/>
            <w:gridSpan w:val="2"/>
            <w:vAlign w:val="center"/>
            <w:hideMark/>
          </w:tcPr>
          <w:p w:rsidR="00417914" w:rsidRPr="00417914" w:rsidRDefault="00417914" w:rsidP="00417914">
            <w:r w:rsidRPr="00417914">
              <w:t>044 543-97-85</w:t>
            </w:r>
          </w:p>
        </w:tc>
      </w:tr>
      <w:tr w:rsidR="00417914" w:rsidRPr="00417914" w:rsidTr="00417914">
        <w:trPr>
          <w:tblCellSpacing w:w="15" w:type="dxa"/>
        </w:trPr>
        <w:tc>
          <w:tcPr>
            <w:tcW w:w="0" w:type="auto"/>
            <w:vAlign w:val="center"/>
            <w:hideMark/>
          </w:tcPr>
          <w:p w:rsidR="00417914" w:rsidRPr="00417914" w:rsidRDefault="00417914" w:rsidP="00417914">
            <w:r w:rsidRPr="00417914">
              <w:t>5.8. Факс</w:t>
            </w:r>
          </w:p>
        </w:tc>
        <w:tc>
          <w:tcPr>
            <w:tcW w:w="0" w:type="auto"/>
            <w:gridSpan w:val="2"/>
            <w:vAlign w:val="center"/>
            <w:hideMark/>
          </w:tcPr>
          <w:p w:rsidR="00417914" w:rsidRPr="00417914" w:rsidRDefault="00417914" w:rsidP="00417914">
            <w:r w:rsidRPr="00417914">
              <w:t>543-97-85</w:t>
            </w:r>
          </w:p>
        </w:tc>
      </w:tr>
      <w:tr w:rsidR="00417914" w:rsidRPr="00417914" w:rsidTr="00417914">
        <w:trPr>
          <w:tblCellSpacing w:w="15" w:type="dxa"/>
        </w:trPr>
        <w:tc>
          <w:tcPr>
            <w:tcW w:w="0" w:type="auto"/>
            <w:vAlign w:val="center"/>
            <w:hideMark/>
          </w:tcPr>
          <w:p w:rsidR="00417914" w:rsidRPr="00417914" w:rsidRDefault="00417914" w:rsidP="00417914">
            <w:r w:rsidRPr="00417914">
              <w:t>5.9. Вид діяльності</w:t>
            </w:r>
          </w:p>
        </w:tc>
        <w:tc>
          <w:tcPr>
            <w:tcW w:w="0" w:type="auto"/>
            <w:gridSpan w:val="2"/>
            <w:vAlign w:val="center"/>
            <w:hideMark/>
          </w:tcPr>
          <w:p w:rsidR="00417914" w:rsidRPr="00417914" w:rsidRDefault="00417914" w:rsidP="00417914">
            <w:r w:rsidRPr="00417914">
              <w:t>аудиторська дiяльнiсть</w:t>
            </w:r>
          </w:p>
        </w:tc>
      </w:tr>
      <w:tr w:rsidR="00417914" w:rsidRPr="00417914" w:rsidTr="00417914">
        <w:trPr>
          <w:tblCellSpacing w:w="15" w:type="dxa"/>
        </w:trPr>
        <w:tc>
          <w:tcPr>
            <w:tcW w:w="0" w:type="auto"/>
            <w:vAlign w:val="center"/>
            <w:hideMark/>
          </w:tcPr>
          <w:p w:rsidR="00417914" w:rsidRPr="00417914" w:rsidRDefault="00417914" w:rsidP="00417914">
            <w:r w:rsidRPr="00417914">
              <w:t>5.10. Опис</w:t>
            </w:r>
          </w:p>
        </w:tc>
        <w:tc>
          <w:tcPr>
            <w:tcW w:w="0" w:type="auto"/>
            <w:gridSpan w:val="2"/>
            <w:vAlign w:val="center"/>
            <w:hideMark/>
          </w:tcPr>
          <w:p w:rsidR="00417914" w:rsidRPr="00417914" w:rsidRDefault="00417914" w:rsidP="00417914">
            <w:r w:rsidRPr="00417914">
              <w:t>Приватна аудиторська фiрма "Олександр i К" Свiдоцтво про внесення до Реєстру суб'єктiв аудиторської дiяльностi № 2150, видане Аудиторською палатою України на пiдставi рiшення № 100 вiд 30.03.2001 р. строком дiї до 27.01.2016 р. Свiдоцтво про внесення до Реєстру аудиторiв та аудиторських фiрм, якi можуть проводити аудиторськi перевiрки фiнансових установ, що здiйснюють дiяльнiсть на ринку цiнних паперiв АБ № 000545 вiд 14.08.2007 р., строком дiї до 27.01.2016 р. Аудитор Пальнiков Олександр Володимирович. Сертифiкат аудитора А № 003742, виданий Аудиторською палатою України вiд 24 квiтня 1999 р., строком дiї до 23 квiтня 2013 р. Свiдоцтво про внесення до Реєстру аудиторiв, якi можуть проводити аудиторськi перевiрки фiнансових установ, А №000079 вiд 27.05.2004 р., строком дiї до 23.04.2013 р.</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8"/>
        <w:gridCol w:w="6237"/>
      </w:tblGrid>
      <w:tr w:rsidR="00417914" w:rsidRPr="00417914" w:rsidTr="00417914">
        <w:trPr>
          <w:tblCellSpacing w:w="15" w:type="dxa"/>
        </w:trPr>
        <w:tc>
          <w:tcPr>
            <w:tcW w:w="0" w:type="auto"/>
            <w:vAlign w:val="center"/>
            <w:hideMark/>
          </w:tcPr>
          <w:p w:rsidR="00417914" w:rsidRPr="00417914" w:rsidRDefault="00417914" w:rsidP="00417914">
            <w:r w:rsidRPr="00417914">
              <w:t>5.1. Найменування</w:t>
            </w:r>
          </w:p>
        </w:tc>
        <w:tc>
          <w:tcPr>
            <w:tcW w:w="0" w:type="auto"/>
            <w:vAlign w:val="center"/>
            <w:hideMark/>
          </w:tcPr>
          <w:p w:rsidR="00417914" w:rsidRPr="00417914" w:rsidRDefault="00417914" w:rsidP="00417914">
            <w:r w:rsidRPr="00417914">
              <w:t>Приватне акцiонерне товариство "Актив - Страхування"</w:t>
            </w:r>
          </w:p>
        </w:tc>
      </w:tr>
      <w:tr w:rsidR="00417914" w:rsidRPr="00417914" w:rsidTr="00417914">
        <w:trPr>
          <w:tblCellSpacing w:w="15" w:type="dxa"/>
        </w:trPr>
        <w:tc>
          <w:tcPr>
            <w:tcW w:w="0" w:type="auto"/>
            <w:vAlign w:val="center"/>
            <w:hideMark/>
          </w:tcPr>
          <w:p w:rsidR="00417914" w:rsidRPr="00417914" w:rsidRDefault="00417914" w:rsidP="00417914">
            <w:r w:rsidRPr="00417914">
              <w:t>5.2. Організаційно-правова форма</w:t>
            </w:r>
          </w:p>
        </w:tc>
        <w:tc>
          <w:tcPr>
            <w:tcW w:w="0" w:type="auto"/>
            <w:vAlign w:val="center"/>
            <w:hideMark/>
          </w:tcPr>
          <w:p w:rsidR="00417914" w:rsidRPr="00417914" w:rsidRDefault="00417914" w:rsidP="00417914">
            <w:r w:rsidRPr="00417914">
              <w:t>АКЦIОНЕРНЕ ТОВАРИСТВО</w:t>
            </w:r>
          </w:p>
        </w:tc>
      </w:tr>
      <w:tr w:rsidR="00417914" w:rsidRPr="00417914" w:rsidTr="00417914">
        <w:trPr>
          <w:tblCellSpacing w:w="15" w:type="dxa"/>
        </w:trPr>
        <w:tc>
          <w:tcPr>
            <w:tcW w:w="0" w:type="auto"/>
            <w:vAlign w:val="center"/>
            <w:hideMark/>
          </w:tcPr>
          <w:p w:rsidR="00417914" w:rsidRPr="00417914" w:rsidRDefault="00417914" w:rsidP="00417914">
            <w:r w:rsidRPr="00417914">
              <w:t>5.3. Ідентифікаційний код за ЄДРПОУ</w:t>
            </w:r>
          </w:p>
        </w:tc>
        <w:tc>
          <w:tcPr>
            <w:tcW w:w="0" w:type="auto"/>
            <w:vAlign w:val="center"/>
            <w:hideMark/>
          </w:tcPr>
          <w:p w:rsidR="00417914" w:rsidRPr="00417914" w:rsidRDefault="00417914" w:rsidP="00417914">
            <w:r w:rsidRPr="00417914">
              <w:t>31446152</w:t>
            </w:r>
          </w:p>
        </w:tc>
      </w:tr>
      <w:tr w:rsidR="00417914" w:rsidRPr="00417914" w:rsidTr="00417914">
        <w:trPr>
          <w:tblCellSpacing w:w="15" w:type="dxa"/>
        </w:trPr>
        <w:tc>
          <w:tcPr>
            <w:tcW w:w="0" w:type="auto"/>
            <w:vAlign w:val="center"/>
            <w:hideMark/>
          </w:tcPr>
          <w:p w:rsidR="00417914" w:rsidRPr="00417914" w:rsidRDefault="00417914" w:rsidP="00417914">
            <w:r w:rsidRPr="00417914">
              <w:t>5.4. Місцезнаходження</w:t>
            </w:r>
          </w:p>
        </w:tc>
        <w:tc>
          <w:tcPr>
            <w:tcW w:w="0" w:type="auto"/>
            <w:vAlign w:val="center"/>
            <w:hideMark/>
          </w:tcPr>
          <w:p w:rsidR="00417914" w:rsidRPr="00417914" w:rsidRDefault="00417914" w:rsidP="00417914">
            <w:r w:rsidRPr="00417914">
              <w:t>01011, м. Київ, вул. Рiзницька, 3</w:t>
            </w:r>
          </w:p>
        </w:tc>
      </w:tr>
      <w:tr w:rsidR="00417914" w:rsidRPr="00417914" w:rsidTr="00417914">
        <w:trPr>
          <w:tblCellSpacing w:w="15" w:type="dxa"/>
        </w:trPr>
        <w:tc>
          <w:tcPr>
            <w:tcW w:w="0" w:type="auto"/>
            <w:vAlign w:val="center"/>
            <w:hideMark/>
          </w:tcPr>
          <w:p w:rsidR="00417914" w:rsidRPr="00417914" w:rsidRDefault="00417914" w:rsidP="00417914">
            <w:r w:rsidRPr="00417914">
              <w:t>5.5. Номер ліцензії або іншого документа на цей вид діяльності</w:t>
            </w:r>
          </w:p>
        </w:tc>
        <w:tc>
          <w:tcPr>
            <w:tcW w:w="0" w:type="auto"/>
            <w:vAlign w:val="center"/>
            <w:hideMark/>
          </w:tcPr>
          <w:p w:rsidR="00417914" w:rsidRPr="00417914" w:rsidRDefault="00417914" w:rsidP="00417914">
            <w:r w:rsidRPr="00417914">
              <w:t>АВ № 398178,АВ № 398</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5.6. Дата видачі ліцензії або іншого документа</w:t>
            </w:r>
          </w:p>
        </w:tc>
        <w:tc>
          <w:tcPr>
            <w:tcW w:w="0" w:type="auto"/>
            <w:vAlign w:val="center"/>
            <w:hideMark/>
          </w:tcPr>
          <w:p w:rsidR="00417914" w:rsidRPr="00417914" w:rsidRDefault="00417914" w:rsidP="00417914">
            <w:r w:rsidRPr="00417914">
              <w:t>22.05.2008</w:t>
            </w:r>
          </w:p>
        </w:tc>
      </w:tr>
      <w:tr w:rsidR="00417914" w:rsidRPr="00417914" w:rsidTr="00417914">
        <w:trPr>
          <w:tblCellSpacing w:w="15" w:type="dxa"/>
        </w:trPr>
        <w:tc>
          <w:tcPr>
            <w:tcW w:w="0" w:type="auto"/>
            <w:vAlign w:val="center"/>
            <w:hideMark/>
          </w:tcPr>
          <w:p w:rsidR="00417914" w:rsidRPr="00417914" w:rsidRDefault="00417914" w:rsidP="00417914">
            <w:r w:rsidRPr="00417914">
              <w:t>5.7. Міжміський код та телефон</w:t>
            </w:r>
          </w:p>
        </w:tc>
        <w:tc>
          <w:tcPr>
            <w:tcW w:w="0" w:type="auto"/>
            <w:vAlign w:val="center"/>
            <w:hideMark/>
          </w:tcPr>
          <w:p w:rsidR="00417914" w:rsidRPr="00417914" w:rsidRDefault="00417914" w:rsidP="00417914">
            <w:r w:rsidRPr="00417914">
              <w:t>044 277-70-90</w:t>
            </w:r>
          </w:p>
        </w:tc>
      </w:tr>
      <w:tr w:rsidR="00417914" w:rsidRPr="00417914" w:rsidTr="00417914">
        <w:trPr>
          <w:tblCellSpacing w:w="15" w:type="dxa"/>
        </w:trPr>
        <w:tc>
          <w:tcPr>
            <w:tcW w:w="0" w:type="auto"/>
            <w:vAlign w:val="center"/>
            <w:hideMark/>
          </w:tcPr>
          <w:p w:rsidR="00417914" w:rsidRPr="00417914" w:rsidRDefault="00417914" w:rsidP="00417914">
            <w:r w:rsidRPr="00417914">
              <w:t>5.8. Факс</w:t>
            </w:r>
          </w:p>
        </w:tc>
        <w:tc>
          <w:tcPr>
            <w:tcW w:w="0" w:type="auto"/>
            <w:vAlign w:val="center"/>
            <w:hideMark/>
          </w:tcPr>
          <w:p w:rsidR="00417914" w:rsidRPr="00417914" w:rsidRDefault="00417914" w:rsidP="00417914">
            <w:r w:rsidRPr="00417914">
              <w:t>277-70-90</w:t>
            </w:r>
          </w:p>
        </w:tc>
      </w:tr>
      <w:tr w:rsidR="00417914" w:rsidRPr="00417914" w:rsidTr="00417914">
        <w:trPr>
          <w:tblCellSpacing w:w="15" w:type="dxa"/>
        </w:trPr>
        <w:tc>
          <w:tcPr>
            <w:tcW w:w="0" w:type="auto"/>
            <w:vAlign w:val="center"/>
            <w:hideMark/>
          </w:tcPr>
          <w:p w:rsidR="00417914" w:rsidRPr="00417914" w:rsidRDefault="00417914" w:rsidP="00417914">
            <w:r w:rsidRPr="00417914">
              <w:t>5.9. Вид діяльності</w:t>
            </w:r>
          </w:p>
        </w:tc>
        <w:tc>
          <w:tcPr>
            <w:tcW w:w="0" w:type="auto"/>
            <w:vAlign w:val="center"/>
            <w:hideMark/>
          </w:tcPr>
          <w:p w:rsidR="00417914" w:rsidRPr="00417914" w:rsidRDefault="00417914" w:rsidP="00417914">
            <w:r w:rsidRPr="00417914">
              <w:t>послуги страхування</w:t>
            </w:r>
          </w:p>
        </w:tc>
      </w:tr>
      <w:tr w:rsidR="00417914" w:rsidRPr="00417914" w:rsidTr="00417914">
        <w:trPr>
          <w:tblCellSpacing w:w="15" w:type="dxa"/>
        </w:trPr>
        <w:tc>
          <w:tcPr>
            <w:tcW w:w="0" w:type="auto"/>
            <w:vAlign w:val="center"/>
            <w:hideMark/>
          </w:tcPr>
          <w:p w:rsidR="00417914" w:rsidRPr="00417914" w:rsidRDefault="00417914" w:rsidP="00417914">
            <w:r w:rsidRPr="00417914">
              <w:t>5.10. Опис</w:t>
            </w:r>
          </w:p>
        </w:tc>
        <w:tc>
          <w:tcPr>
            <w:tcW w:w="0" w:type="auto"/>
            <w:vAlign w:val="center"/>
            <w:hideMark/>
          </w:tcPr>
          <w:p w:rsidR="00417914" w:rsidRPr="00417914" w:rsidRDefault="00417914" w:rsidP="00417914">
            <w:r w:rsidRPr="00417914">
              <w:t>Приватне акцiонерне товариство "Актив- Страхування" надає послуги вiдповiдно до Договору добровiльного страхування будiвельно-монтажних робiт № 000001/А-БМР вiд 02.02.2011 р.</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2"/>
        <w:gridCol w:w="6163"/>
      </w:tblGrid>
      <w:tr w:rsidR="00417914" w:rsidRPr="00417914" w:rsidTr="00417914">
        <w:trPr>
          <w:tblCellSpacing w:w="15" w:type="dxa"/>
        </w:trPr>
        <w:tc>
          <w:tcPr>
            <w:tcW w:w="0" w:type="auto"/>
            <w:vAlign w:val="center"/>
            <w:hideMark/>
          </w:tcPr>
          <w:p w:rsidR="00417914" w:rsidRPr="00417914" w:rsidRDefault="00417914" w:rsidP="00417914">
            <w:r w:rsidRPr="00417914">
              <w:t>5.1. Найменування</w:t>
            </w:r>
          </w:p>
        </w:tc>
        <w:tc>
          <w:tcPr>
            <w:tcW w:w="0" w:type="auto"/>
            <w:vAlign w:val="center"/>
            <w:hideMark/>
          </w:tcPr>
          <w:p w:rsidR="00417914" w:rsidRPr="00417914" w:rsidRDefault="00417914" w:rsidP="00417914">
            <w:r w:rsidRPr="00417914">
              <w:t>Приватне акцiонерне товариство "Страхова компанiя "Енестра"</w:t>
            </w:r>
          </w:p>
        </w:tc>
      </w:tr>
      <w:tr w:rsidR="00417914" w:rsidRPr="00417914" w:rsidTr="00417914">
        <w:trPr>
          <w:tblCellSpacing w:w="15" w:type="dxa"/>
        </w:trPr>
        <w:tc>
          <w:tcPr>
            <w:tcW w:w="0" w:type="auto"/>
            <w:vAlign w:val="center"/>
            <w:hideMark/>
          </w:tcPr>
          <w:p w:rsidR="00417914" w:rsidRPr="00417914" w:rsidRDefault="00417914" w:rsidP="00417914">
            <w:r w:rsidRPr="00417914">
              <w:t>5.2. Організаційно-правова форма</w:t>
            </w:r>
          </w:p>
        </w:tc>
        <w:tc>
          <w:tcPr>
            <w:tcW w:w="0" w:type="auto"/>
            <w:vAlign w:val="center"/>
            <w:hideMark/>
          </w:tcPr>
          <w:p w:rsidR="00417914" w:rsidRPr="00417914" w:rsidRDefault="00417914" w:rsidP="00417914">
            <w:r w:rsidRPr="00417914">
              <w:t>Приватне акціонерне товариство</w:t>
            </w:r>
          </w:p>
        </w:tc>
      </w:tr>
      <w:tr w:rsidR="00417914" w:rsidRPr="00417914" w:rsidTr="00417914">
        <w:trPr>
          <w:tblCellSpacing w:w="15" w:type="dxa"/>
        </w:trPr>
        <w:tc>
          <w:tcPr>
            <w:tcW w:w="0" w:type="auto"/>
            <w:vAlign w:val="center"/>
            <w:hideMark/>
          </w:tcPr>
          <w:p w:rsidR="00417914" w:rsidRPr="00417914" w:rsidRDefault="00417914" w:rsidP="00417914">
            <w:r w:rsidRPr="00417914">
              <w:t>5.3. Ідентифікаційний код за ЄДРПОУ</w:t>
            </w:r>
          </w:p>
        </w:tc>
        <w:tc>
          <w:tcPr>
            <w:tcW w:w="0" w:type="auto"/>
            <w:vAlign w:val="center"/>
            <w:hideMark/>
          </w:tcPr>
          <w:p w:rsidR="00417914" w:rsidRPr="00417914" w:rsidRDefault="00417914" w:rsidP="00417914">
            <w:r w:rsidRPr="00417914">
              <w:t>21606847</w:t>
            </w:r>
          </w:p>
        </w:tc>
      </w:tr>
      <w:tr w:rsidR="00417914" w:rsidRPr="00417914" w:rsidTr="00417914">
        <w:trPr>
          <w:tblCellSpacing w:w="15" w:type="dxa"/>
        </w:trPr>
        <w:tc>
          <w:tcPr>
            <w:tcW w:w="0" w:type="auto"/>
            <w:vAlign w:val="center"/>
            <w:hideMark/>
          </w:tcPr>
          <w:p w:rsidR="00417914" w:rsidRPr="00417914" w:rsidRDefault="00417914" w:rsidP="00417914">
            <w:r w:rsidRPr="00417914">
              <w:t>5.4. Місцезнаходження</w:t>
            </w:r>
          </w:p>
        </w:tc>
        <w:tc>
          <w:tcPr>
            <w:tcW w:w="0" w:type="auto"/>
            <w:vAlign w:val="center"/>
            <w:hideMark/>
          </w:tcPr>
          <w:p w:rsidR="00417914" w:rsidRPr="00417914" w:rsidRDefault="00417914" w:rsidP="00417914">
            <w:r w:rsidRPr="00417914">
              <w:t>04053.м.Київ. вул.Артема.21 офiс 406</w:t>
            </w:r>
          </w:p>
        </w:tc>
      </w:tr>
      <w:tr w:rsidR="00417914" w:rsidRPr="00417914" w:rsidTr="00417914">
        <w:trPr>
          <w:tblCellSpacing w:w="15" w:type="dxa"/>
        </w:trPr>
        <w:tc>
          <w:tcPr>
            <w:tcW w:w="0" w:type="auto"/>
            <w:vAlign w:val="center"/>
            <w:hideMark/>
          </w:tcPr>
          <w:p w:rsidR="00417914" w:rsidRPr="00417914" w:rsidRDefault="00417914" w:rsidP="00417914">
            <w:r w:rsidRPr="00417914">
              <w:t>5.5. Номер ліцензії або іншого документа на цей вид діяльності</w:t>
            </w:r>
          </w:p>
        </w:tc>
        <w:tc>
          <w:tcPr>
            <w:tcW w:w="0" w:type="auto"/>
            <w:vAlign w:val="center"/>
            <w:hideMark/>
          </w:tcPr>
          <w:p w:rsidR="00417914" w:rsidRPr="00417914" w:rsidRDefault="00417914" w:rsidP="00417914">
            <w:r w:rsidRPr="00417914">
              <w:t>АВ №546618</w:t>
            </w:r>
          </w:p>
        </w:tc>
      </w:tr>
      <w:tr w:rsidR="00417914" w:rsidRPr="00417914" w:rsidTr="00417914">
        <w:trPr>
          <w:tblCellSpacing w:w="15" w:type="dxa"/>
        </w:trPr>
        <w:tc>
          <w:tcPr>
            <w:tcW w:w="0" w:type="auto"/>
            <w:vAlign w:val="center"/>
            <w:hideMark/>
          </w:tcPr>
          <w:p w:rsidR="00417914" w:rsidRPr="00417914" w:rsidRDefault="00417914" w:rsidP="00417914">
            <w:r w:rsidRPr="00417914">
              <w:t>5.6. Дата видачі ліцензії або іншого документа</w:t>
            </w:r>
          </w:p>
        </w:tc>
        <w:tc>
          <w:tcPr>
            <w:tcW w:w="0" w:type="auto"/>
            <w:vAlign w:val="center"/>
            <w:hideMark/>
          </w:tcPr>
          <w:p w:rsidR="00417914" w:rsidRPr="00417914" w:rsidRDefault="00417914" w:rsidP="00417914">
            <w:r w:rsidRPr="00417914">
              <w:t>15.07.2010</w:t>
            </w:r>
          </w:p>
        </w:tc>
      </w:tr>
      <w:tr w:rsidR="00417914" w:rsidRPr="00417914" w:rsidTr="00417914">
        <w:trPr>
          <w:tblCellSpacing w:w="15" w:type="dxa"/>
        </w:trPr>
        <w:tc>
          <w:tcPr>
            <w:tcW w:w="0" w:type="auto"/>
            <w:vAlign w:val="center"/>
            <w:hideMark/>
          </w:tcPr>
          <w:p w:rsidR="00417914" w:rsidRPr="00417914" w:rsidRDefault="00417914" w:rsidP="00417914">
            <w:r w:rsidRPr="00417914">
              <w:t>5.7. Міжміський код та телефон</w:t>
            </w:r>
          </w:p>
        </w:tc>
        <w:tc>
          <w:tcPr>
            <w:tcW w:w="0" w:type="auto"/>
            <w:vAlign w:val="center"/>
            <w:hideMark/>
          </w:tcPr>
          <w:p w:rsidR="00417914" w:rsidRPr="00417914" w:rsidRDefault="00417914" w:rsidP="00417914">
            <w:r w:rsidRPr="00417914">
              <w:t>044,2214628</w:t>
            </w:r>
          </w:p>
        </w:tc>
      </w:tr>
      <w:tr w:rsidR="00417914" w:rsidRPr="00417914" w:rsidTr="00417914">
        <w:trPr>
          <w:tblCellSpacing w:w="15" w:type="dxa"/>
        </w:trPr>
        <w:tc>
          <w:tcPr>
            <w:tcW w:w="0" w:type="auto"/>
            <w:vAlign w:val="center"/>
            <w:hideMark/>
          </w:tcPr>
          <w:p w:rsidR="00417914" w:rsidRPr="00417914" w:rsidRDefault="00417914" w:rsidP="00417914">
            <w:r w:rsidRPr="00417914">
              <w:t>5.8. Факс</w:t>
            </w:r>
          </w:p>
        </w:tc>
        <w:tc>
          <w:tcPr>
            <w:tcW w:w="0" w:type="auto"/>
            <w:vAlign w:val="center"/>
            <w:hideMark/>
          </w:tcPr>
          <w:p w:rsidR="00417914" w:rsidRPr="00417914" w:rsidRDefault="00417914" w:rsidP="00417914">
            <w:r w:rsidRPr="00417914">
              <w:t>2214676</w:t>
            </w:r>
          </w:p>
        </w:tc>
      </w:tr>
      <w:tr w:rsidR="00417914" w:rsidRPr="00417914" w:rsidTr="00417914">
        <w:trPr>
          <w:tblCellSpacing w:w="15" w:type="dxa"/>
        </w:trPr>
        <w:tc>
          <w:tcPr>
            <w:tcW w:w="0" w:type="auto"/>
            <w:vAlign w:val="center"/>
            <w:hideMark/>
          </w:tcPr>
          <w:p w:rsidR="00417914" w:rsidRPr="00417914" w:rsidRDefault="00417914" w:rsidP="00417914">
            <w:r w:rsidRPr="00417914">
              <w:t>5.9. Вид діяльності</w:t>
            </w:r>
          </w:p>
        </w:tc>
        <w:tc>
          <w:tcPr>
            <w:tcW w:w="0" w:type="auto"/>
            <w:vAlign w:val="center"/>
            <w:hideMark/>
          </w:tcPr>
          <w:p w:rsidR="00417914" w:rsidRPr="00417914" w:rsidRDefault="00417914" w:rsidP="00417914">
            <w:r w:rsidRPr="00417914">
              <w:t>послуги страхування</w:t>
            </w:r>
          </w:p>
        </w:tc>
      </w:tr>
      <w:tr w:rsidR="00417914" w:rsidRPr="00417914" w:rsidTr="00417914">
        <w:trPr>
          <w:tblCellSpacing w:w="15" w:type="dxa"/>
        </w:trPr>
        <w:tc>
          <w:tcPr>
            <w:tcW w:w="0" w:type="auto"/>
            <w:vAlign w:val="center"/>
            <w:hideMark/>
          </w:tcPr>
          <w:p w:rsidR="00417914" w:rsidRPr="00417914" w:rsidRDefault="00417914" w:rsidP="00417914">
            <w:r w:rsidRPr="00417914">
              <w:t>5.10. Опис</w:t>
            </w:r>
          </w:p>
        </w:tc>
        <w:tc>
          <w:tcPr>
            <w:tcW w:w="0" w:type="auto"/>
            <w:vAlign w:val="center"/>
            <w:hideMark/>
          </w:tcPr>
          <w:p w:rsidR="00417914" w:rsidRPr="00417914" w:rsidRDefault="00417914" w:rsidP="00417914">
            <w:r w:rsidRPr="00417914">
              <w:t>Приватне акцiонерне товариство "Страхова компанiя "Енестра" надає послуги вiдповiдно до Договору добровiльного страхування фiнансових ризикiв № 615/03 вiд 29.03.2012 р.</w:t>
            </w:r>
          </w:p>
        </w:tc>
      </w:tr>
    </w:tbl>
    <w:p w:rsidR="00417914" w:rsidRPr="00417914" w:rsidRDefault="00417914" w:rsidP="00417914">
      <w:pPr>
        <w:spacing w:before="100" w:beforeAutospacing="1" w:after="100" w:afterAutospacing="1"/>
        <w:outlineLvl w:val="2"/>
        <w:rPr>
          <w:b/>
          <w:bCs/>
          <w:sz w:val="27"/>
          <w:szCs w:val="27"/>
        </w:rPr>
      </w:pPr>
      <w:r w:rsidRPr="00417914">
        <w:rPr>
          <w:b/>
          <w:bCs/>
          <w:sz w:val="27"/>
          <w:szCs w:val="27"/>
        </w:rPr>
        <w:t>6. Відомості про цінні папери емітента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0"/>
      </w:tblGrid>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Інформація про випуски акцій емітента</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857"/>
        <w:gridCol w:w="1134"/>
        <w:gridCol w:w="679"/>
        <w:gridCol w:w="669"/>
        <w:gridCol w:w="608"/>
        <w:gridCol w:w="1228"/>
        <w:gridCol w:w="927"/>
        <w:gridCol w:w="758"/>
        <w:gridCol w:w="895"/>
        <w:gridCol w:w="894"/>
      </w:tblGrid>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Дата реєстрації випуску</w:t>
            </w:r>
          </w:p>
        </w:tc>
        <w:tc>
          <w:tcPr>
            <w:tcW w:w="0" w:type="auto"/>
            <w:vAlign w:val="center"/>
            <w:hideMark/>
          </w:tcPr>
          <w:p w:rsidR="00417914" w:rsidRPr="00417914" w:rsidRDefault="00417914" w:rsidP="00417914">
            <w:pPr>
              <w:jc w:val="center"/>
              <w:rPr>
                <w:b/>
                <w:bCs/>
              </w:rPr>
            </w:pPr>
            <w:r w:rsidRPr="00417914">
              <w:rPr>
                <w:b/>
                <w:bCs/>
              </w:rPr>
              <w:t>Номер свідоцтва про реєстрацію випуску</w:t>
            </w:r>
          </w:p>
        </w:tc>
        <w:tc>
          <w:tcPr>
            <w:tcW w:w="0" w:type="auto"/>
            <w:vAlign w:val="center"/>
            <w:hideMark/>
          </w:tcPr>
          <w:p w:rsidR="00417914" w:rsidRPr="00417914" w:rsidRDefault="00417914" w:rsidP="00417914">
            <w:pPr>
              <w:jc w:val="center"/>
              <w:rPr>
                <w:b/>
                <w:bCs/>
              </w:rPr>
            </w:pPr>
            <w:r w:rsidRPr="00417914">
              <w:rPr>
                <w:b/>
                <w:bCs/>
              </w:rPr>
              <w:t>Найменування органу, що зареєстрував випуск</w:t>
            </w:r>
          </w:p>
        </w:tc>
        <w:tc>
          <w:tcPr>
            <w:tcW w:w="0" w:type="auto"/>
            <w:gridSpan w:val="2"/>
            <w:vAlign w:val="center"/>
            <w:hideMark/>
          </w:tcPr>
          <w:p w:rsidR="00417914" w:rsidRPr="00417914" w:rsidRDefault="00417914" w:rsidP="00417914">
            <w:pPr>
              <w:jc w:val="center"/>
              <w:rPr>
                <w:b/>
                <w:bCs/>
              </w:rPr>
            </w:pPr>
            <w:r w:rsidRPr="00417914">
              <w:rPr>
                <w:b/>
                <w:bCs/>
              </w:rPr>
              <w:t>Міжнародний ідентифікаційний номер</w:t>
            </w:r>
          </w:p>
        </w:tc>
        <w:tc>
          <w:tcPr>
            <w:tcW w:w="0" w:type="auto"/>
            <w:vAlign w:val="center"/>
            <w:hideMark/>
          </w:tcPr>
          <w:p w:rsidR="00417914" w:rsidRPr="00417914" w:rsidRDefault="00417914" w:rsidP="00417914">
            <w:pPr>
              <w:jc w:val="center"/>
              <w:rPr>
                <w:b/>
                <w:bCs/>
              </w:rPr>
            </w:pPr>
            <w:r w:rsidRPr="00417914">
              <w:rPr>
                <w:b/>
                <w:bCs/>
              </w:rPr>
              <w:t>Тип цінного паперу</w:t>
            </w:r>
          </w:p>
        </w:tc>
        <w:tc>
          <w:tcPr>
            <w:tcW w:w="0" w:type="auto"/>
            <w:vAlign w:val="center"/>
            <w:hideMark/>
          </w:tcPr>
          <w:p w:rsidR="00417914" w:rsidRPr="00417914" w:rsidRDefault="00417914" w:rsidP="00417914">
            <w:pPr>
              <w:jc w:val="center"/>
              <w:rPr>
                <w:b/>
                <w:bCs/>
              </w:rPr>
            </w:pPr>
            <w:r w:rsidRPr="00417914">
              <w:rPr>
                <w:b/>
                <w:bCs/>
              </w:rPr>
              <w:t>Форма існування та форма випуску</w:t>
            </w:r>
          </w:p>
        </w:tc>
        <w:tc>
          <w:tcPr>
            <w:tcW w:w="0" w:type="auto"/>
            <w:vAlign w:val="center"/>
            <w:hideMark/>
          </w:tcPr>
          <w:p w:rsidR="00417914" w:rsidRPr="00417914" w:rsidRDefault="00417914" w:rsidP="00417914">
            <w:pPr>
              <w:jc w:val="center"/>
              <w:rPr>
                <w:b/>
                <w:bCs/>
              </w:rPr>
            </w:pPr>
            <w:r w:rsidRPr="00417914">
              <w:rPr>
                <w:b/>
                <w:bCs/>
              </w:rPr>
              <w:t>Номінальна вартість акцій (грн.)</w:t>
            </w:r>
          </w:p>
        </w:tc>
        <w:tc>
          <w:tcPr>
            <w:tcW w:w="0" w:type="auto"/>
            <w:vAlign w:val="center"/>
            <w:hideMark/>
          </w:tcPr>
          <w:p w:rsidR="00417914" w:rsidRPr="00417914" w:rsidRDefault="00417914" w:rsidP="00417914">
            <w:pPr>
              <w:jc w:val="center"/>
              <w:rPr>
                <w:b/>
                <w:bCs/>
              </w:rPr>
            </w:pPr>
            <w:r w:rsidRPr="00417914">
              <w:rPr>
                <w:b/>
                <w:bCs/>
              </w:rPr>
              <w:t>Кількість акцій (штук)</w:t>
            </w:r>
          </w:p>
        </w:tc>
        <w:tc>
          <w:tcPr>
            <w:tcW w:w="0" w:type="auto"/>
            <w:vAlign w:val="center"/>
            <w:hideMark/>
          </w:tcPr>
          <w:p w:rsidR="00417914" w:rsidRPr="00417914" w:rsidRDefault="00417914" w:rsidP="00417914">
            <w:pPr>
              <w:jc w:val="center"/>
              <w:rPr>
                <w:b/>
                <w:bCs/>
              </w:rPr>
            </w:pPr>
            <w:r w:rsidRPr="00417914">
              <w:rPr>
                <w:b/>
                <w:bCs/>
              </w:rPr>
              <w:t>Загальна номінальна вартість (грн.)</w:t>
            </w:r>
          </w:p>
        </w:tc>
        <w:tc>
          <w:tcPr>
            <w:tcW w:w="0" w:type="auto"/>
            <w:vAlign w:val="center"/>
            <w:hideMark/>
          </w:tcPr>
          <w:p w:rsidR="00417914" w:rsidRPr="00417914" w:rsidRDefault="00417914" w:rsidP="00417914">
            <w:pPr>
              <w:jc w:val="center"/>
              <w:rPr>
                <w:b/>
                <w:bCs/>
              </w:rPr>
            </w:pPr>
            <w:r w:rsidRPr="00417914">
              <w:rPr>
                <w:b/>
                <w:bCs/>
              </w:rPr>
              <w:t>Частка у статутному капіталі (у відсотках)</w:t>
            </w:r>
          </w:p>
        </w:tc>
      </w:tr>
      <w:tr w:rsidR="00417914" w:rsidRPr="00417914" w:rsidTr="00417914">
        <w:trPr>
          <w:tblCellSpacing w:w="15" w:type="dxa"/>
        </w:trPr>
        <w:tc>
          <w:tcPr>
            <w:tcW w:w="0" w:type="auto"/>
            <w:vAlign w:val="center"/>
            <w:hideMark/>
          </w:tcPr>
          <w:p w:rsidR="00417914" w:rsidRPr="00417914" w:rsidRDefault="00417914" w:rsidP="00417914">
            <w:r w:rsidRPr="00417914">
              <w:rPr>
                <w:b/>
                <w:bCs/>
              </w:rPr>
              <w:t>1</w:t>
            </w:r>
          </w:p>
        </w:tc>
        <w:tc>
          <w:tcPr>
            <w:tcW w:w="0" w:type="auto"/>
            <w:vAlign w:val="center"/>
            <w:hideMark/>
          </w:tcPr>
          <w:p w:rsidR="00417914" w:rsidRPr="00417914" w:rsidRDefault="00417914" w:rsidP="00417914">
            <w:r w:rsidRPr="00417914">
              <w:rPr>
                <w:b/>
                <w:bCs/>
              </w:rPr>
              <w:t>2</w:t>
            </w:r>
          </w:p>
        </w:tc>
        <w:tc>
          <w:tcPr>
            <w:tcW w:w="0" w:type="auto"/>
            <w:vAlign w:val="center"/>
            <w:hideMark/>
          </w:tcPr>
          <w:p w:rsidR="00417914" w:rsidRPr="00417914" w:rsidRDefault="00417914" w:rsidP="00417914">
            <w:r w:rsidRPr="00417914">
              <w:rPr>
                <w:b/>
                <w:bCs/>
              </w:rPr>
              <w:t>3</w:t>
            </w:r>
          </w:p>
        </w:tc>
        <w:tc>
          <w:tcPr>
            <w:tcW w:w="0" w:type="auto"/>
            <w:gridSpan w:val="2"/>
            <w:vAlign w:val="center"/>
            <w:hideMark/>
          </w:tcPr>
          <w:p w:rsidR="00417914" w:rsidRPr="00417914" w:rsidRDefault="00417914" w:rsidP="00417914">
            <w:r w:rsidRPr="00417914">
              <w:rPr>
                <w:b/>
                <w:bCs/>
              </w:rPr>
              <w:t>4</w:t>
            </w:r>
          </w:p>
        </w:tc>
        <w:tc>
          <w:tcPr>
            <w:tcW w:w="0" w:type="auto"/>
            <w:vAlign w:val="center"/>
            <w:hideMark/>
          </w:tcPr>
          <w:p w:rsidR="00417914" w:rsidRPr="00417914" w:rsidRDefault="00417914" w:rsidP="00417914">
            <w:r w:rsidRPr="00417914">
              <w:rPr>
                <w:b/>
                <w:bCs/>
              </w:rPr>
              <w:t>5</w:t>
            </w:r>
          </w:p>
        </w:tc>
        <w:tc>
          <w:tcPr>
            <w:tcW w:w="0" w:type="auto"/>
            <w:vAlign w:val="center"/>
            <w:hideMark/>
          </w:tcPr>
          <w:p w:rsidR="00417914" w:rsidRPr="00417914" w:rsidRDefault="00417914" w:rsidP="00417914">
            <w:r w:rsidRPr="00417914">
              <w:rPr>
                <w:b/>
                <w:bCs/>
              </w:rPr>
              <w:t>6</w:t>
            </w:r>
          </w:p>
        </w:tc>
        <w:tc>
          <w:tcPr>
            <w:tcW w:w="0" w:type="auto"/>
            <w:vAlign w:val="center"/>
            <w:hideMark/>
          </w:tcPr>
          <w:p w:rsidR="00417914" w:rsidRPr="00417914" w:rsidRDefault="00417914" w:rsidP="00417914">
            <w:r w:rsidRPr="00417914">
              <w:rPr>
                <w:b/>
                <w:bCs/>
              </w:rPr>
              <w:t>7</w:t>
            </w:r>
          </w:p>
        </w:tc>
        <w:tc>
          <w:tcPr>
            <w:tcW w:w="0" w:type="auto"/>
            <w:vAlign w:val="center"/>
            <w:hideMark/>
          </w:tcPr>
          <w:p w:rsidR="00417914" w:rsidRPr="00417914" w:rsidRDefault="00417914" w:rsidP="00417914">
            <w:r w:rsidRPr="00417914">
              <w:rPr>
                <w:b/>
                <w:bCs/>
              </w:rPr>
              <w:t>8</w:t>
            </w:r>
          </w:p>
        </w:tc>
        <w:tc>
          <w:tcPr>
            <w:tcW w:w="0" w:type="auto"/>
            <w:vAlign w:val="center"/>
            <w:hideMark/>
          </w:tcPr>
          <w:p w:rsidR="00417914" w:rsidRPr="00417914" w:rsidRDefault="00417914" w:rsidP="00417914">
            <w:r w:rsidRPr="00417914">
              <w:rPr>
                <w:b/>
                <w:bCs/>
              </w:rPr>
              <w:t>9</w:t>
            </w:r>
          </w:p>
        </w:tc>
        <w:tc>
          <w:tcPr>
            <w:tcW w:w="0" w:type="auto"/>
            <w:vAlign w:val="center"/>
            <w:hideMark/>
          </w:tcPr>
          <w:p w:rsidR="00417914" w:rsidRPr="00417914" w:rsidRDefault="00417914" w:rsidP="00417914">
            <w:r w:rsidRPr="00417914">
              <w:rPr>
                <w:b/>
                <w:bCs/>
              </w:rPr>
              <w:t>10</w:t>
            </w:r>
          </w:p>
        </w:tc>
      </w:tr>
      <w:tr w:rsidR="00417914" w:rsidRPr="00417914" w:rsidTr="00417914">
        <w:trPr>
          <w:tblCellSpacing w:w="15" w:type="dxa"/>
        </w:trPr>
        <w:tc>
          <w:tcPr>
            <w:tcW w:w="0" w:type="auto"/>
            <w:vAlign w:val="center"/>
            <w:hideMark/>
          </w:tcPr>
          <w:p w:rsidR="00417914" w:rsidRPr="00417914" w:rsidRDefault="00417914" w:rsidP="00417914">
            <w:r w:rsidRPr="00417914">
              <w:t>26.10.2010</w:t>
            </w:r>
          </w:p>
        </w:tc>
        <w:tc>
          <w:tcPr>
            <w:tcW w:w="0" w:type="auto"/>
            <w:vAlign w:val="center"/>
            <w:hideMark/>
          </w:tcPr>
          <w:p w:rsidR="00417914" w:rsidRPr="00417914" w:rsidRDefault="00417914" w:rsidP="00417914">
            <w:r w:rsidRPr="00417914">
              <w:t>955/1/10</w:t>
            </w:r>
          </w:p>
        </w:tc>
        <w:tc>
          <w:tcPr>
            <w:tcW w:w="0" w:type="auto"/>
            <w:vAlign w:val="center"/>
            <w:hideMark/>
          </w:tcPr>
          <w:p w:rsidR="00417914" w:rsidRPr="00417914" w:rsidRDefault="00417914" w:rsidP="00417914">
            <w:r w:rsidRPr="00417914">
              <w:t xml:space="preserve">Державна комiсiя з цiнних </w:t>
            </w:r>
            <w:r w:rsidRPr="00417914">
              <w:lastRenderedPageBreak/>
              <w:t>паперiв та фондового ринку</w:t>
            </w:r>
          </w:p>
        </w:tc>
        <w:tc>
          <w:tcPr>
            <w:tcW w:w="0" w:type="auto"/>
            <w:gridSpan w:val="2"/>
            <w:vAlign w:val="center"/>
            <w:hideMark/>
          </w:tcPr>
          <w:p w:rsidR="00417914" w:rsidRPr="00417914" w:rsidRDefault="00417914" w:rsidP="00417914">
            <w:r w:rsidRPr="00417914">
              <w:lastRenderedPageBreak/>
              <w:t>UA4000096374</w:t>
            </w:r>
          </w:p>
        </w:tc>
        <w:tc>
          <w:tcPr>
            <w:tcW w:w="0" w:type="auto"/>
            <w:vAlign w:val="center"/>
            <w:hideMark/>
          </w:tcPr>
          <w:p w:rsidR="00417914" w:rsidRPr="00417914" w:rsidRDefault="00417914" w:rsidP="00417914">
            <w:r w:rsidRPr="00417914">
              <w:t>Акції Імен</w:t>
            </w:r>
            <w:r w:rsidRPr="00417914">
              <w:lastRenderedPageBreak/>
              <w:t>ні прості</w:t>
            </w:r>
          </w:p>
        </w:tc>
        <w:tc>
          <w:tcPr>
            <w:tcW w:w="0" w:type="auto"/>
            <w:vAlign w:val="center"/>
            <w:hideMark/>
          </w:tcPr>
          <w:p w:rsidR="00417914" w:rsidRPr="00417914" w:rsidRDefault="00417914" w:rsidP="00417914">
            <w:r w:rsidRPr="00417914">
              <w:lastRenderedPageBreak/>
              <w:t>Бездокументарна Іменні</w:t>
            </w:r>
          </w:p>
        </w:tc>
        <w:tc>
          <w:tcPr>
            <w:tcW w:w="0" w:type="auto"/>
            <w:vAlign w:val="center"/>
            <w:hideMark/>
          </w:tcPr>
          <w:p w:rsidR="00417914" w:rsidRPr="00417914" w:rsidRDefault="00417914" w:rsidP="00417914">
            <w:r w:rsidRPr="00417914">
              <w:t>50.00</w:t>
            </w:r>
          </w:p>
        </w:tc>
        <w:tc>
          <w:tcPr>
            <w:tcW w:w="0" w:type="auto"/>
            <w:vAlign w:val="center"/>
            <w:hideMark/>
          </w:tcPr>
          <w:p w:rsidR="00417914" w:rsidRPr="00417914" w:rsidRDefault="00417914" w:rsidP="00417914">
            <w:r w:rsidRPr="00417914">
              <w:t>3500</w:t>
            </w:r>
          </w:p>
        </w:tc>
        <w:tc>
          <w:tcPr>
            <w:tcW w:w="0" w:type="auto"/>
            <w:vAlign w:val="center"/>
            <w:hideMark/>
          </w:tcPr>
          <w:p w:rsidR="00417914" w:rsidRPr="00417914" w:rsidRDefault="00417914" w:rsidP="00417914">
            <w:r w:rsidRPr="00417914">
              <w:t>175000.00</w:t>
            </w:r>
          </w:p>
        </w:tc>
        <w:tc>
          <w:tcPr>
            <w:tcW w:w="0" w:type="auto"/>
            <w:vAlign w:val="center"/>
            <w:hideMark/>
          </w:tcPr>
          <w:p w:rsidR="00417914" w:rsidRPr="00417914" w:rsidRDefault="00417914" w:rsidP="00417914">
            <w:r w:rsidRPr="00417914">
              <w:t>100.000</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lastRenderedPageBreak/>
              <w:t>Опис</w:t>
            </w:r>
          </w:p>
        </w:tc>
        <w:tc>
          <w:tcPr>
            <w:tcW w:w="0" w:type="auto"/>
            <w:gridSpan w:val="9"/>
            <w:vAlign w:val="center"/>
            <w:hideMark/>
          </w:tcPr>
          <w:p w:rsidR="00417914" w:rsidRPr="00417914" w:rsidRDefault="00417914" w:rsidP="00417914">
            <w:r w:rsidRPr="00417914">
              <w:t>Перереєстрацiя випуску акцiй вiдбулася у зв'язку з переведенням акцiй в бездокументарну форму iснування акцiй (дематерiалiзацiя випуску акцiй). За звiтний перiод Емiтент не здiйснював додаткової емiсiї. Торгiвля цiнними паперами Емiтента здiйснюється виключно на внутрiшньому ринку України. Протягом звiтного перiоду факти лiстингу/делiстингу цiнних паперiв Емiтента на фондових бiржах вiдсутнi.</w:t>
            </w:r>
          </w:p>
        </w:tc>
      </w:tr>
      <w:tr w:rsidR="00417914" w:rsidRPr="00417914" w:rsidTr="00417914">
        <w:trPr>
          <w:gridAfter w:val="7"/>
          <w:tblCellSpacing w:w="15" w:type="dxa"/>
        </w:trPr>
        <w:tc>
          <w:tcPr>
            <w:tcW w:w="0" w:type="auto"/>
            <w:gridSpan w:val="4"/>
            <w:vAlign w:val="center"/>
            <w:hideMark/>
          </w:tcPr>
          <w:p w:rsidR="00417914" w:rsidRPr="00417914" w:rsidRDefault="00417914" w:rsidP="00417914">
            <w:pPr>
              <w:jc w:val="center"/>
              <w:rPr>
                <w:b/>
                <w:bCs/>
              </w:rPr>
            </w:pPr>
            <w:r w:rsidRPr="00417914">
              <w:rPr>
                <w:b/>
                <w:bCs/>
              </w:rPr>
              <w:t xml:space="preserve">Інформація про облігації емітента </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739"/>
        <w:gridCol w:w="975"/>
        <w:gridCol w:w="766"/>
        <w:gridCol w:w="798"/>
        <w:gridCol w:w="655"/>
        <w:gridCol w:w="1055"/>
        <w:gridCol w:w="771"/>
        <w:gridCol w:w="734"/>
        <w:gridCol w:w="672"/>
        <w:gridCol w:w="840"/>
        <w:gridCol w:w="750"/>
      </w:tblGrid>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Дата реєстрації випуску</w:t>
            </w:r>
          </w:p>
        </w:tc>
        <w:tc>
          <w:tcPr>
            <w:tcW w:w="0" w:type="auto"/>
            <w:vAlign w:val="center"/>
            <w:hideMark/>
          </w:tcPr>
          <w:p w:rsidR="00417914" w:rsidRPr="00417914" w:rsidRDefault="00417914" w:rsidP="00417914">
            <w:pPr>
              <w:jc w:val="center"/>
              <w:rPr>
                <w:b/>
                <w:bCs/>
              </w:rPr>
            </w:pPr>
            <w:r w:rsidRPr="00417914">
              <w:rPr>
                <w:b/>
                <w:bCs/>
              </w:rPr>
              <w:t>Номер свідоцтва про реєстрацію випуску</w:t>
            </w:r>
          </w:p>
        </w:tc>
        <w:tc>
          <w:tcPr>
            <w:tcW w:w="0" w:type="auto"/>
            <w:vAlign w:val="center"/>
            <w:hideMark/>
          </w:tcPr>
          <w:p w:rsidR="00417914" w:rsidRPr="00417914" w:rsidRDefault="00417914" w:rsidP="00417914">
            <w:pPr>
              <w:jc w:val="center"/>
              <w:rPr>
                <w:b/>
                <w:bCs/>
              </w:rPr>
            </w:pPr>
            <w:r w:rsidRPr="00417914">
              <w:rPr>
                <w:b/>
                <w:bCs/>
              </w:rPr>
              <w:t>Найменування органу, що зареєстрував випуск</w:t>
            </w:r>
          </w:p>
        </w:tc>
        <w:tc>
          <w:tcPr>
            <w:tcW w:w="0" w:type="auto"/>
            <w:vAlign w:val="center"/>
            <w:hideMark/>
          </w:tcPr>
          <w:p w:rsidR="00417914" w:rsidRPr="00417914" w:rsidRDefault="00417914" w:rsidP="00417914">
            <w:pPr>
              <w:jc w:val="center"/>
              <w:rPr>
                <w:b/>
                <w:bCs/>
              </w:rPr>
            </w:pPr>
            <w:r w:rsidRPr="00417914">
              <w:rPr>
                <w:b/>
                <w:bCs/>
              </w:rPr>
              <w:t>Облігації (відсоткові, цільові, дисконтні)</w:t>
            </w:r>
          </w:p>
        </w:tc>
        <w:tc>
          <w:tcPr>
            <w:tcW w:w="0" w:type="auto"/>
            <w:vAlign w:val="center"/>
            <w:hideMark/>
          </w:tcPr>
          <w:p w:rsidR="00417914" w:rsidRPr="00417914" w:rsidRDefault="00417914" w:rsidP="00417914">
            <w:pPr>
              <w:jc w:val="center"/>
              <w:rPr>
                <w:b/>
                <w:bCs/>
              </w:rPr>
            </w:pPr>
            <w:r w:rsidRPr="00417914">
              <w:rPr>
                <w:b/>
                <w:bCs/>
              </w:rPr>
              <w:t>Номінальна вартість (грн.)</w:t>
            </w:r>
          </w:p>
        </w:tc>
        <w:tc>
          <w:tcPr>
            <w:tcW w:w="0" w:type="auto"/>
            <w:vAlign w:val="center"/>
            <w:hideMark/>
          </w:tcPr>
          <w:p w:rsidR="00417914" w:rsidRPr="00417914" w:rsidRDefault="00417914" w:rsidP="00417914">
            <w:pPr>
              <w:jc w:val="center"/>
              <w:rPr>
                <w:b/>
                <w:bCs/>
              </w:rPr>
            </w:pPr>
            <w:r w:rsidRPr="00417914">
              <w:rPr>
                <w:b/>
                <w:bCs/>
              </w:rPr>
              <w:t>Кількість у випуску (штук)</w:t>
            </w:r>
          </w:p>
        </w:tc>
        <w:tc>
          <w:tcPr>
            <w:tcW w:w="0" w:type="auto"/>
            <w:vAlign w:val="center"/>
            <w:hideMark/>
          </w:tcPr>
          <w:p w:rsidR="00417914" w:rsidRPr="00417914" w:rsidRDefault="00417914" w:rsidP="00417914">
            <w:pPr>
              <w:jc w:val="center"/>
              <w:rPr>
                <w:b/>
                <w:bCs/>
              </w:rPr>
            </w:pPr>
            <w:r w:rsidRPr="00417914">
              <w:rPr>
                <w:b/>
                <w:bCs/>
              </w:rPr>
              <w:t>Форма існування та форма випуску</w:t>
            </w:r>
          </w:p>
        </w:tc>
        <w:tc>
          <w:tcPr>
            <w:tcW w:w="0" w:type="auto"/>
            <w:vAlign w:val="center"/>
            <w:hideMark/>
          </w:tcPr>
          <w:p w:rsidR="00417914" w:rsidRPr="00417914" w:rsidRDefault="00417914" w:rsidP="00417914">
            <w:pPr>
              <w:jc w:val="center"/>
              <w:rPr>
                <w:b/>
                <w:bCs/>
              </w:rPr>
            </w:pPr>
            <w:r w:rsidRPr="00417914">
              <w:rPr>
                <w:b/>
                <w:bCs/>
              </w:rPr>
              <w:t>Загальна номінальна вартість (грн.)</w:t>
            </w:r>
          </w:p>
        </w:tc>
        <w:tc>
          <w:tcPr>
            <w:tcW w:w="0" w:type="auto"/>
            <w:vAlign w:val="center"/>
            <w:hideMark/>
          </w:tcPr>
          <w:p w:rsidR="00417914" w:rsidRPr="00417914" w:rsidRDefault="00417914" w:rsidP="00417914">
            <w:pPr>
              <w:jc w:val="center"/>
              <w:rPr>
                <w:b/>
                <w:bCs/>
              </w:rPr>
            </w:pPr>
            <w:r w:rsidRPr="00417914">
              <w:rPr>
                <w:b/>
                <w:bCs/>
              </w:rPr>
              <w:t>Процентна ставка (у відсотках)</w:t>
            </w:r>
          </w:p>
        </w:tc>
        <w:tc>
          <w:tcPr>
            <w:tcW w:w="0" w:type="auto"/>
            <w:vAlign w:val="center"/>
            <w:hideMark/>
          </w:tcPr>
          <w:p w:rsidR="00417914" w:rsidRPr="00417914" w:rsidRDefault="00417914" w:rsidP="00417914">
            <w:pPr>
              <w:jc w:val="center"/>
              <w:rPr>
                <w:b/>
                <w:bCs/>
              </w:rPr>
            </w:pPr>
            <w:r w:rsidRPr="00417914">
              <w:rPr>
                <w:b/>
                <w:bCs/>
              </w:rPr>
              <w:t>Термін виплати процентів</w:t>
            </w:r>
          </w:p>
        </w:tc>
        <w:tc>
          <w:tcPr>
            <w:tcW w:w="0" w:type="auto"/>
            <w:vAlign w:val="center"/>
            <w:hideMark/>
          </w:tcPr>
          <w:p w:rsidR="00417914" w:rsidRPr="00417914" w:rsidRDefault="00417914" w:rsidP="00417914">
            <w:pPr>
              <w:jc w:val="center"/>
              <w:rPr>
                <w:b/>
                <w:bCs/>
              </w:rPr>
            </w:pPr>
            <w:r w:rsidRPr="00417914">
              <w:rPr>
                <w:b/>
                <w:bCs/>
              </w:rPr>
              <w:t>Сума виплаченого процентного доходу за звітний період (грн.)</w:t>
            </w:r>
          </w:p>
        </w:tc>
        <w:tc>
          <w:tcPr>
            <w:tcW w:w="0" w:type="auto"/>
            <w:vAlign w:val="center"/>
            <w:hideMark/>
          </w:tcPr>
          <w:p w:rsidR="00417914" w:rsidRPr="00417914" w:rsidRDefault="00417914" w:rsidP="00417914">
            <w:pPr>
              <w:jc w:val="center"/>
              <w:rPr>
                <w:b/>
                <w:bCs/>
              </w:rPr>
            </w:pPr>
            <w:r w:rsidRPr="00417914">
              <w:rPr>
                <w:b/>
                <w:bCs/>
              </w:rPr>
              <w:t>Дата погашення облігацій</w:t>
            </w:r>
          </w:p>
        </w:tc>
      </w:tr>
      <w:tr w:rsidR="00417914" w:rsidRPr="00417914" w:rsidTr="00417914">
        <w:trPr>
          <w:tblCellSpacing w:w="15" w:type="dxa"/>
        </w:trPr>
        <w:tc>
          <w:tcPr>
            <w:tcW w:w="0" w:type="auto"/>
            <w:vAlign w:val="center"/>
            <w:hideMark/>
          </w:tcPr>
          <w:p w:rsidR="00417914" w:rsidRPr="00417914" w:rsidRDefault="00417914" w:rsidP="00417914">
            <w:r w:rsidRPr="00417914">
              <w:rPr>
                <w:b/>
                <w:bCs/>
              </w:rPr>
              <w:t>1</w:t>
            </w:r>
          </w:p>
        </w:tc>
        <w:tc>
          <w:tcPr>
            <w:tcW w:w="0" w:type="auto"/>
            <w:vAlign w:val="center"/>
            <w:hideMark/>
          </w:tcPr>
          <w:p w:rsidR="00417914" w:rsidRPr="00417914" w:rsidRDefault="00417914" w:rsidP="00417914">
            <w:r w:rsidRPr="00417914">
              <w:rPr>
                <w:b/>
                <w:bCs/>
              </w:rPr>
              <w:t>2</w:t>
            </w:r>
          </w:p>
        </w:tc>
        <w:tc>
          <w:tcPr>
            <w:tcW w:w="0" w:type="auto"/>
            <w:vAlign w:val="center"/>
            <w:hideMark/>
          </w:tcPr>
          <w:p w:rsidR="00417914" w:rsidRPr="00417914" w:rsidRDefault="00417914" w:rsidP="00417914">
            <w:r w:rsidRPr="00417914">
              <w:rPr>
                <w:b/>
                <w:bCs/>
              </w:rPr>
              <w:t>3</w:t>
            </w:r>
          </w:p>
        </w:tc>
        <w:tc>
          <w:tcPr>
            <w:tcW w:w="0" w:type="auto"/>
            <w:vAlign w:val="center"/>
            <w:hideMark/>
          </w:tcPr>
          <w:p w:rsidR="00417914" w:rsidRPr="00417914" w:rsidRDefault="00417914" w:rsidP="00417914">
            <w:r w:rsidRPr="00417914">
              <w:rPr>
                <w:b/>
                <w:bCs/>
              </w:rPr>
              <w:t>4</w:t>
            </w:r>
          </w:p>
        </w:tc>
        <w:tc>
          <w:tcPr>
            <w:tcW w:w="0" w:type="auto"/>
            <w:vAlign w:val="center"/>
            <w:hideMark/>
          </w:tcPr>
          <w:p w:rsidR="00417914" w:rsidRPr="00417914" w:rsidRDefault="00417914" w:rsidP="00417914">
            <w:r w:rsidRPr="00417914">
              <w:rPr>
                <w:b/>
                <w:bCs/>
              </w:rPr>
              <w:t>5</w:t>
            </w:r>
          </w:p>
        </w:tc>
        <w:tc>
          <w:tcPr>
            <w:tcW w:w="0" w:type="auto"/>
            <w:vAlign w:val="center"/>
            <w:hideMark/>
          </w:tcPr>
          <w:p w:rsidR="00417914" w:rsidRPr="00417914" w:rsidRDefault="00417914" w:rsidP="00417914">
            <w:r w:rsidRPr="00417914">
              <w:rPr>
                <w:b/>
                <w:bCs/>
              </w:rPr>
              <w:t>6</w:t>
            </w:r>
          </w:p>
        </w:tc>
        <w:tc>
          <w:tcPr>
            <w:tcW w:w="0" w:type="auto"/>
            <w:vAlign w:val="center"/>
            <w:hideMark/>
          </w:tcPr>
          <w:p w:rsidR="00417914" w:rsidRPr="00417914" w:rsidRDefault="00417914" w:rsidP="00417914">
            <w:r w:rsidRPr="00417914">
              <w:rPr>
                <w:b/>
                <w:bCs/>
              </w:rPr>
              <w:t>7</w:t>
            </w:r>
          </w:p>
        </w:tc>
        <w:tc>
          <w:tcPr>
            <w:tcW w:w="0" w:type="auto"/>
            <w:vAlign w:val="center"/>
            <w:hideMark/>
          </w:tcPr>
          <w:p w:rsidR="00417914" w:rsidRPr="00417914" w:rsidRDefault="00417914" w:rsidP="00417914">
            <w:r w:rsidRPr="00417914">
              <w:rPr>
                <w:b/>
                <w:bCs/>
              </w:rPr>
              <w:t>8</w:t>
            </w:r>
          </w:p>
        </w:tc>
        <w:tc>
          <w:tcPr>
            <w:tcW w:w="0" w:type="auto"/>
            <w:vAlign w:val="center"/>
            <w:hideMark/>
          </w:tcPr>
          <w:p w:rsidR="00417914" w:rsidRPr="00417914" w:rsidRDefault="00417914" w:rsidP="00417914">
            <w:r w:rsidRPr="00417914">
              <w:rPr>
                <w:b/>
                <w:bCs/>
              </w:rPr>
              <w:t>9</w:t>
            </w:r>
          </w:p>
        </w:tc>
        <w:tc>
          <w:tcPr>
            <w:tcW w:w="0" w:type="auto"/>
            <w:vAlign w:val="center"/>
            <w:hideMark/>
          </w:tcPr>
          <w:p w:rsidR="00417914" w:rsidRPr="00417914" w:rsidRDefault="00417914" w:rsidP="00417914">
            <w:r w:rsidRPr="00417914">
              <w:rPr>
                <w:b/>
                <w:bCs/>
              </w:rPr>
              <w:t>10</w:t>
            </w:r>
          </w:p>
        </w:tc>
        <w:tc>
          <w:tcPr>
            <w:tcW w:w="0" w:type="auto"/>
            <w:vAlign w:val="center"/>
            <w:hideMark/>
          </w:tcPr>
          <w:p w:rsidR="00417914" w:rsidRPr="00417914" w:rsidRDefault="00417914" w:rsidP="00417914">
            <w:r w:rsidRPr="00417914">
              <w:rPr>
                <w:b/>
                <w:bCs/>
              </w:rPr>
              <w:t>11</w:t>
            </w:r>
          </w:p>
        </w:tc>
        <w:tc>
          <w:tcPr>
            <w:tcW w:w="0" w:type="auto"/>
            <w:vAlign w:val="center"/>
            <w:hideMark/>
          </w:tcPr>
          <w:p w:rsidR="00417914" w:rsidRPr="00417914" w:rsidRDefault="00417914" w:rsidP="00417914">
            <w:r w:rsidRPr="00417914">
              <w:rPr>
                <w:b/>
                <w:bCs/>
              </w:rPr>
              <w:t>12</w:t>
            </w:r>
          </w:p>
        </w:tc>
      </w:tr>
      <w:tr w:rsidR="00417914" w:rsidRPr="00417914" w:rsidTr="00417914">
        <w:trPr>
          <w:tblCellSpacing w:w="15" w:type="dxa"/>
        </w:trPr>
        <w:tc>
          <w:tcPr>
            <w:tcW w:w="0" w:type="auto"/>
            <w:vAlign w:val="center"/>
            <w:hideMark/>
          </w:tcPr>
          <w:p w:rsidR="00417914" w:rsidRPr="00417914" w:rsidRDefault="00417914" w:rsidP="00417914">
            <w:r w:rsidRPr="00417914">
              <w:t>31.01.2011</w:t>
            </w:r>
          </w:p>
        </w:tc>
        <w:tc>
          <w:tcPr>
            <w:tcW w:w="0" w:type="auto"/>
            <w:vAlign w:val="center"/>
            <w:hideMark/>
          </w:tcPr>
          <w:p w:rsidR="00417914" w:rsidRPr="00417914" w:rsidRDefault="00417914" w:rsidP="00417914">
            <w:r w:rsidRPr="00417914">
              <w:t>19/2/11</w:t>
            </w:r>
          </w:p>
        </w:tc>
        <w:tc>
          <w:tcPr>
            <w:tcW w:w="0" w:type="auto"/>
            <w:vAlign w:val="center"/>
            <w:hideMark/>
          </w:tcPr>
          <w:p w:rsidR="00417914" w:rsidRPr="00417914" w:rsidRDefault="00417914" w:rsidP="00417914">
            <w:r w:rsidRPr="00417914">
              <w:t>Державна комiсiя з цiнних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100.00</w:t>
            </w:r>
          </w:p>
        </w:tc>
        <w:tc>
          <w:tcPr>
            <w:tcW w:w="0" w:type="auto"/>
            <w:vAlign w:val="center"/>
            <w:hideMark/>
          </w:tcPr>
          <w:p w:rsidR="00417914" w:rsidRPr="00417914" w:rsidRDefault="00417914" w:rsidP="00417914">
            <w:r w:rsidRPr="00417914">
              <w:t>155000</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15500000.00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28.11.2012</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 xml:space="preserve">Емiтент здiйснив випуск облiгацiй серiєю A 155 000 шт. за номерами з № 000001 по № 155000. Реєстрацiйний номер свiдоцтва Державної комiсiї з цiнних паперiв i фондового ринку 19/2/11, дата реєстрацiї - 31 сiчня 2011 р., дата видачi - 17 березня 2011 р. Мета емiсiї - здiйснює вiдкрите (публiчне) розмiщення iменних цiльових звичайних (незабезпечених) облiгацiй ),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спрямовуютья в повному обсязi для здiйснення господарської дiяльностi Емiтента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37 квартир загальною площею 5423,09 кв. м. Облiгацiї випускаються пiд 1 550 кв. м загальної площi квартир. Джерелом погашення емiтованих цiльових облiгацiй є новозбудована кiлькiсть квадратних метрiв загальною площею 1 550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Спосiб </w:t>
            </w:r>
            <w:r w:rsidRPr="00417914">
              <w:lastRenderedPageBreak/>
              <w:t>розмiщення - вiдкрите (публiчне) розмiщення облiгацiй. Строк вiдкритого (публiчного) розмiщення з 21 лютого 2011 р. по 20 лютого 2012 р.(включно). Заплановане розмiщення 155 000 шт. облiгацiй здiйснене в повному обсязi (100%). Фактичне розмiщення облiгацiй здiйснювалось з 04 березня 2011 р.. по по 09 березня 2011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звичайнi (незабезпеченi).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03.11.2011</w:t>
            </w:r>
          </w:p>
        </w:tc>
        <w:tc>
          <w:tcPr>
            <w:tcW w:w="0" w:type="auto"/>
            <w:vAlign w:val="center"/>
            <w:hideMark/>
          </w:tcPr>
          <w:p w:rsidR="00417914" w:rsidRPr="00417914" w:rsidRDefault="00417914" w:rsidP="00417914">
            <w:r w:rsidRPr="00417914">
              <w:t>170/2/11</w:t>
            </w:r>
          </w:p>
        </w:tc>
        <w:tc>
          <w:tcPr>
            <w:tcW w:w="0" w:type="auto"/>
            <w:vAlign w:val="center"/>
            <w:hideMark/>
          </w:tcPr>
          <w:p w:rsidR="00417914" w:rsidRPr="00417914" w:rsidRDefault="00417914" w:rsidP="00417914">
            <w:r w:rsidRPr="00417914">
              <w:t>Державна комiсiя з цiнних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100.00</w:t>
            </w:r>
          </w:p>
        </w:tc>
        <w:tc>
          <w:tcPr>
            <w:tcW w:w="0" w:type="auto"/>
            <w:vAlign w:val="center"/>
            <w:hideMark/>
          </w:tcPr>
          <w:p w:rsidR="00417914" w:rsidRPr="00417914" w:rsidRDefault="00417914" w:rsidP="00417914">
            <w:r w:rsidRPr="00417914">
              <w:t>109570</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10957000.00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04.03.2013</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 xml:space="preserve">Емiтент здiйснив випуск облiгацiй (iменних, цiльових, звичайних (незабезпечених) серiєю В 109 570 шт. за номерами з № 000001 по № 109570;. Реєстрацiйний номер свiдоцтва Державної комiсiї з цiнних паперiв i фондового ринку 170/2/11, дата реєстрацiї -03 листопада 2011 р., дата видачi - 23 листопада 2011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37 квартир загальною площею 5423,09 кв. м. Облiгацiї випускаються пiд 1 898,56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Джерелом погашення емiтованих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14 листопада 2011 р. по 31 травня 2012 р.(включно). Заплановане розмiщення 109 570 шт. облiгацiй здiйснене в повному обсязi (100%). Фактичне розмiщення облiгацiй здiйснювалось з 14 листопада 2011 р. по 16 лисопада 2011р. Оплата облiгацiй проведена вiдповiдно до вимог чинного законодавства. Розмiщення емiтованих облiгацiй здiйснюється iз залученням </w:t>
            </w:r>
            <w:r w:rsidRPr="00417914">
              <w:lastRenderedPageBreak/>
              <w:t>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звичайнi (незабезпеченi).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03.11.2011</w:t>
            </w:r>
          </w:p>
        </w:tc>
        <w:tc>
          <w:tcPr>
            <w:tcW w:w="0" w:type="auto"/>
            <w:vAlign w:val="center"/>
            <w:hideMark/>
          </w:tcPr>
          <w:p w:rsidR="00417914" w:rsidRPr="00417914" w:rsidRDefault="00417914" w:rsidP="00417914">
            <w:r w:rsidRPr="00417914">
              <w:t>171/2/11</w:t>
            </w:r>
          </w:p>
        </w:tc>
        <w:tc>
          <w:tcPr>
            <w:tcW w:w="0" w:type="auto"/>
            <w:vAlign w:val="center"/>
            <w:hideMark/>
          </w:tcPr>
          <w:p w:rsidR="00417914" w:rsidRPr="00417914" w:rsidRDefault="00417914" w:rsidP="00417914">
            <w:r w:rsidRPr="00417914">
              <w:t>Державна комiсiя з цiнних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100.00</w:t>
            </w:r>
          </w:p>
        </w:tc>
        <w:tc>
          <w:tcPr>
            <w:tcW w:w="0" w:type="auto"/>
            <w:vAlign w:val="center"/>
            <w:hideMark/>
          </w:tcPr>
          <w:p w:rsidR="00417914" w:rsidRPr="00417914" w:rsidRDefault="00417914" w:rsidP="00417914">
            <w:r w:rsidRPr="00417914">
              <w:t>80286</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8028600.00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04.03.2013</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 xml:space="preserve">Емiтент здiйснив випуск облiгацiй (iменних, цiльових, забезпечених) серiєю С 80286 шт. за номерами з № 000001 по № 80286. Реєстрацiйний номер свiдоцтва Державної комiсiї з цiнних паперiв i фондового ринку 171/2/11, дата реєстрацiї -03 листопада 2011 р., дата видачi - 23 листопада 2011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37 квартир загальною площею 5 423,09 кв. м. Облiгацiї випускаються пiд 1 898,56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Джерелом погашення емiтованих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14 листопада 2011 р. по 31 травня 2012 р.(включно). Заплановане розмiщення 80 286 шт. облiгацiй здiйснене в повному обсязi (100%). Фактичне розмiщення облiгацiй здiйснювалось з 14 листопада 2011 р. по 16 лисопада 2011р.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:Облiгацiї серiї С - забезпеченi. Вид забезпечення: добровiльне страхування фiнансових ризикiв. Розмiр забезпечення: 8 </w:t>
            </w:r>
            <w:r w:rsidRPr="00417914">
              <w:lastRenderedPageBreak/>
              <w:t>028 600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№532/09 вiд 05.09.2011 р. (надалi ? ?Договiр страхування?). Iстотнi умови договору страхування. Сума забезпечення: 8 028 600 грн. 00 коп.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05.03.2013 року,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18.07.2012</w:t>
            </w:r>
          </w:p>
        </w:tc>
        <w:tc>
          <w:tcPr>
            <w:tcW w:w="0" w:type="auto"/>
            <w:vAlign w:val="center"/>
            <w:hideMark/>
          </w:tcPr>
          <w:p w:rsidR="00417914" w:rsidRPr="00417914" w:rsidRDefault="00417914" w:rsidP="00417914">
            <w:r w:rsidRPr="00417914">
              <w:t>171/2/12</w:t>
            </w:r>
          </w:p>
        </w:tc>
        <w:tc>
          <w:tcPr>
            <w:tcW w:w="0" w:type="auto"/>
            <w:vAlign w:val="center"/>
            <w:hideMark/>
          </w:tcPr>
          <w:p w:rsidR="00417914" w:rsidRPr="00417914" w:rsidRDefault="00417914" w:rsidP="00417914">
            <w:r w:rsidRPr="00417914">
              <w:t>Нацiональна комiсiя з цинних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100.00</w:t>
            </w:r>
          </w:p>
        </w:tc>
        <w:tc>
          <w:tcPr>
            <w:tcW w:w="0" w:type="auto"/>
            <w:vAlign w:val="center"/>
            <w:hideMark/>
          </w:tcPr>
          <w:p w:rsidR="00417914" w:rsidRPr="00417914" w:rsidRDefault="00417914" w:rsidP="00417914">
            <w:r w:rsidRPr="00417914">
              <w:t>37800</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3780000.00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04.03.2013</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 xml:space="preserve">Емiтент здiйснив випуск облiгацiй (iменних, цiльових, забезпечених) серiєю F 37800 шт. за номерами з № 000001 по № 37800. Реєстрацiйний номер свiдоцтва Державної комiсiї з цiнних паперiв i фондового ринку 171/2/12, дата реєстрацiї -18 липня 2012 р., дата видачi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w:t>
            </w:r>
            <w:r w:rsidRPr="00417914">
              <w:lastRenderedPageBreak/>
              <w:t>Спосiб розмiщення - вiдкрите (публiчне) розмiщення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Фактичне розмiщення облiгацiй здiйснювалось з 27 серпня 2012 р. по 27 серпня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3 780 000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18.07.2012</w:t>
            </w:r>
          </w:p>
        </w:tc>
        <w:tc>
          <w:tcPr>
            <w:tcW w:w="0" w:type="auto"/>
            <w:vAlign w:val="center"/>
            <w:hideMark/>
          </w:tcPr>
          <w:p w:rsidR="00417914" w:rsidRPr="00417914" w:rsidRDefault="00417914" w:rsidP="00417914">
            <w:r w:rsidRPr="00417914">
              <w:t>172/2/12</w:t>
            </w:r>
          </w:p>
        </w:tc>
        <w:tc>
          <w:tcPr>
            <w:tcW w:w="0" w:type="auto"/>
            <w:vAlign w:val="center"/>
            <w:hideMark/>
          </w:tcPr>
          <w:p w:rsidR="00417914" w:rsidRPr="00417914" w:rsidRDefault="00417914" w:rsidP="00417914">
            <w:r w:rsidRPr="00417914">
              <w:t>Нацiональна комiсiя з цiнних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101.00</w:t>
            </w:r>
          </w:p>
        </w:tc>
        <w:tc>
          <w:tcPr>
            <w:tcW w:w="0" w:type="auto"/>
            <w:vAlign w:val="center"/>
            <w:hideMark/>
          </w:tcPr>
          <w:p w:rsidR="00417914" w:rsidRPr="00417914" w:rsidRDefault="00417914" w:rsidP="00417914">
            <w:r w:rsidRPr="00417914">
              <w:t>37800</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3817800.00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04.03.2013</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 xml:space="preserve">Емiтент здiйснив випуск облiгацiй (iменних, цiльових, забезпечених) серiєю G 37800 шт. за номерами з № 000001 по № 37800. Реєстрацiйний номер свiдоцтва Державної комiсiї з цiнних паперiв i фондового ринку 172/2/12-Т, дата реєстрацiї -18 липня 2012 р., дата видачi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w:t>
            </w:r>
            <w:r w:rsidRPr="00417914">
              <w:lastRenderedPageBreak/>
              <w:t>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378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Фактичне розмiщення облiгацiй здiйснювалось з 27 серпня 2012 р. по 27 серпня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3 817 800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18.07.2012</w:t>
            </w:r>
          </w:p>
        </w:tc>
        <w:tc>
          <w:tcPr>
            <w:tcW w:w="0" w:type="auto"/>
            <w:vAlign w:val="center"/>
            <w:hideMark/>
          </w:tcPr>
          <w:p w:rsidR="00417914" w:rsidRPr="00417914" w:rsidRDefault="00417914" w:rsidP="00417914">
            <w:r w:rsidRPr="00417914">
              <w:t>173/2/12</w:t>
            </w:r>
          </w:p>
        </w:tc>
        <w:tc>
          <w:tcPr>
            <w:tcW w:w="0" w:type="auto"/>
            <w:vAlign w:val="center"/>
            <w:hideMark/>
          </w:tcPr>
          <w:p w:rsidR="00417914" w:rsidRPr="00417914" w:rsidRDefault="00417914" w:rsidP="00417914">
            <w:r w:rsidRPr="00417914">
              <w:t>Нацiональна комiсiя з цiнних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102.00</w:t>
            </w:r>
          </w:p>
        </w:tc>
        <w:tc>
          <w:tcPr>
            <w:tcW w:w="0" w:type="auto"/>
            <w:vAlign w:val="center"/>
            <w:hideMark/>
          </w:tcPr>
          <w:p w:rsidR="00417914" w:rsidRPr="00417914" w:rsidRDefault="00417914" w:rsidP="00417914">
            <w:r w:rsidRPr="00417914">
              <w:t>37800</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37855600.00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04.03.2013</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 xml:space="preserve">Емiтент здiйснив випуск облiгацiй (iменних, цiльових, забезпечених) серiєю Н </w:t>
            </w:r>
            <w:r w:rsidRPr="00417914">
              <w:lastRenderedPageBreak/>
              <w:t xml:space="preserve">37800 шт. за номерами з № 000001 по № 37800. Реєстрацiйний номер свiдоцтва Державної комiсiї з цiнних паперiв i фондового ринку 173/2/12, дата реєстрацiї -18 липня 2012 р., дата видачi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378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Фактичне розмiщення облiгацiй здiйснювалось з 27 серпня 2012 р. по 27 серпня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3 850 600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w:t>
            </w:r>
            <w:r w:rsidRPr="00417914">
              <w:lastRenderedPageBreak/>
              <w:t>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18.07.2012</w:t>
            </w:r>
          </w:p>
        </w:tc>
        <w:tc>
          <w:tcPr>
            <w:tcW w:w="0" w:type="auto"/>
            <w:vAlign w:val="center"/>
            <w:hideMark/>
          </w:tcPr>
          <w:p w:rsidR="00417914" w:rsidRPr="00417914" w:rsidRDefault="00417914" w:rsidP="00417914">
            <w:r w:rsidRPr="00417914">
              <w:t>174/2/12</w:t>
            </w:r>
          </w:p>
        </w:tc>
        <w:tc>
          <w:tcPr>
            <w:tcW w:w="0" w:type="auto"/>
            <w:vAlign w:val="center"/>
            <w:hideMark/>
          </w:tcPr>
          <w:p w:rsidR="00417914" w:rsidRPr="00417914" w:rsidRDefault="00417914" w:rsidP="00417914">
            <w:r w:rsidRPr="00417914">
              <w:t>Нацiональна комiсiя з цiнних паперiв иа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103.00</w:t>
            </w:r>
          </w:p>
        </w:tc>
        <w:tc>
          <w:tcPr>
            <w:tcW w:w="0" w:type="auto"/>
            <w:vAlign w:val="center"/>
            <w:hideMark/>
          </w:tcPr>
          <w:p w:rsidR="00417914" w:rsidRPr="00417914" w:rsidRDefault="00417914" w:rsidP="00417914">
            <w:r w:rsidRPr="00417914">
              <w:t>37800</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3893400.00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04.03.2013</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 xml:space="preserve">Емiтент здiйснив випуск облiгацiй (iменних, цiльових, забезпечених) серiєю I 37800 шт. за номерами з № 000001 по № 37800. Реєстрацiйний номер свiдоцтва Державної комiсiї з цiнних паперiв i фондового ринку 174/2/12, дата реєстрацiї -18 липня 2012 р., дата видачi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378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Фактичне розмiщення облiгацiй здiйснювалось з 17 вересня 2012 р. по 17 вересня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3 893 400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w:t>
            </w:r>
            <w:r w:rsidRPr="00417914">
              <w:lastRenderedPageBreak/>
              <w:t>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18.07.2012</w:t>
            </w:r>
          </w:p>
        </w:tc>
        <w:tc>
          <w:tcPr>
            <w:tcW w:w="0" w:type="auto"/>
            <w:vAlign w:val="center"/>
            <w:hideMark/>
          </w:tcPr>
          <w:p w:rsidR="00417914" w:rsidRPr="00417914" w:rsidRDefault="00417914" w:rsidP="00417914">
            <w:r w:rsidRPr="00417914">
              <w:t>175/2/12</w:t>
            </w:r>
          </w:p>
        </w:tc>
        <w:tc>
          <w:tcPr>
            <w:tcW w:w="0" w:type="auto"/>
            <w:vAlign w:val="center"/>
            <w:hideMark/>
          </w:tcPr>
          <w:p w:rsidR="00417914" w:rsidRPr="00417914" w:rsidRDefault="00417914" w:rsidP="00417914">
            <w:r w:rsidRPr="00417914">
              <w:t>Нацiональна комiсiя з цiнних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104.00</w:t>
            </w:r>
          </w:p>
        </w:tc>
        <w:tc>
          <w:tcPr>
            <w:tcW w:w="0" w:type="auto"/>
            <w:vAlign w:val="center"/>
            <w:hideMark/>
          </w:tcPr>
          <w:p w:rsidR="00417914" w:rsidRPr="00417914" w:rsidRDefault="00417914" w:rsidP="00417914">
            <w:r w:rsidRPr="00417914">
              <w:t>37408</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3890432.00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04.03.2013</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 xml:space="preserve">Емiтент здiйснив випуск облiгацiй (iменних, цiльових, забезпечених) серiєю J 37408 шт. за номерами з № 000001 по № 37408. Реєстрацiйний номер свiдоцтва Державної комiсiї з цiнних паперiв i фондового ринку 175/2/12, дата реєстрацiї -18 липня 2012 р., дата видачi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374,08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374,08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розмiщення 37 408 шт. облiгацiй здiйснене в повному обсязi (100%). Фактичне розмiщення облiгацiй здiйснювалось з 17 вересня 2012 р. по 20 вересня 2012р. Оплата облiгацiй проведена вiдповiдно до вимог чинного законодавства. Розмiщення емiтованих </w:t>
            </w:r>
            <w:r w:rsidRPr="00417914">
              <w:lastRenderedPageBreak/>
              <w:t>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3 890 432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lastRenderedPageBreak/>
              <w:t>04.05.2012</w:t>
            </w:r>
          </w:p>
        </w:tc>
        <w:tc>
          <w:tcPr>
            <w:tcW w:w="0" w:type="auto"/>
            <w:vAlign w:val="center"/>
            <w:hideMark/>
          </w:tcPr>
          <w:p w:rsidR="00417914" w:rsidRPr="00417914" w:rsidRDefault="00417914" w:rsidP="00417914">
            <w:r w:rsidRPr="00417914">
              <w:t>51/2/12</w:t>
            </w:r>
          </w:p>
        </w:tc>
        <w:tc>
          <w:tcPr>
            <w:tcW w:w="0" w:type="auto"/>
            <w:vAlign w:val="center"/>
            <w:hideMark/>
          </w:tcPr>
          <w:p w:rsidR="00417914" w:rsidRPr="00417914" w:rsidRDefault="00417914" w:rsidP="00417914">
            <w:r w:rsidRPr="00417914">
              <w:t>Нацiональна комiсiя з цинних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72.00</w:t>
            </w:r>
          </w:p>
        </w:tc>
        <w:tc>
          <w:tcPr>
            <w:tcW w:w="0" w:type="auto"/>
            <w:vAlign w:val="center"/>
            <w:hideMark/>
          </w:tcPr>
          <w:p w:rsidR="00417914" w:rsidRPr="00417914" w:rsidRDefault="00417914" w:rsidP="00417914">
            <w:r w:rsidRPr="00417914">
              <w:t>330000</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23760000.00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31.03.2015</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Емiтент здiйснив випуск облiгацiй серiєю D 330 000 шт. за номерами з № 000001 по № 330000. Реєстрацiйний номер свiдоцтва Державної комiсiї з цiнних паперiв i фондового ринку 51/2/12, дата реєстрацiї - 04 травня 2012 р., дата видачi - 11 грудня 2012 р. Мета емiсiї - здiйснює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спрямовуютья в повному обсязi для здiйснення господарської дiяльностi Товариства з фiнансування будiвництва житлового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умов емiсiї. В житловому будинку буде споруджено 80 квартир загальною площею 8 517,51 кв. м. Облiгацiї випускаються пiд 3 300,00 кв. м загальної площi квартир. Джерелом погашення емiтованих цiльових облiгацiй є новозбудована кiлькiсть квадратних метрiв квартир загальною площею 3 300,00 кв. м. Погашення облiгацiй здiйснюється шляхом отримання квартир у житловому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чинного Договору про участь у будiвництвi об?єкту нерухомостi. Спосiб розмiщення - вiдкрите (публiчне) розмiщення облiгацiй. Дохiд по Облiгацiях виплачуватися не буде. Спосiб розмiщення - вiдкрите (публiчне) розмiщення облiгацiй. Строк вiдкритого (публiчного) розмiщення з 21 травня 2012 по 13 травня 2013 р.(включно). Заплановане розмiщення 330 000 шт. облiгацiй здiйснене в повному обсязi (100%). Фактичне розмiщення облiгацiй здiйснювалось з 18 жовтня 2012 р.. по 04 грудня 2012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23 760 000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№614/03 вiд 28.03.2012р. (надалi ? ?Договiр страхування?).н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417914" w:rsidRPr="00417914" w:rsidTr="00417914">
        <w:trPr>
          <w:tblCellSpacing w:w="15" w:type="dxa"/>
        </w:trPr>
        <w:tc>
          <w:tcPr>
            <w:tcW w:w="0" w:type="auto"/>
            <w:vAlign w:val="center"/>
            <w:hideMark/>
          </w:tcPr>
          <w:p w:rsidR="00417914" w:rsidRPr="00417914" w:rsidRDefault="00417914" w:rsidP="00417914">
            <w:r w:rsidRPr="00417914">
              <w:t>04.05.2012</w:t>
            </w:r>
          </w:p>
        </w:tc>
        <w:tc>
          <w:tcPr>
            <w:tcW w:w="0" w:type="auto"/>
            <w:vAlign w:val="center"/>
            <w:hideMark/>
          </w:tcPr>
          <w:p w:rsidR="00417914" w:rsidRPr="00417914" w:rsidRDefault="00417914" w:rsidP="00417914">
            <w:r w:rsidRPr="00417914">
              <w:t>52/2/12</w:t>
            </w:r>
          </w:p>
        </w:tc>
        <w:tc>
          <w:tcPr>
            <w:tcW w:w="0" w:type="auto"/>
            <w:vAlign w:val="center"/>
            <w:hideMark/>
          </w:tcPr>
          <w:p w:rsidR="00417914" w:rsidRPr="00417914" w:rsidRDefault="00417914" w:rsidP="00417914">
            <w:r w:rsidRPr="00417914">
              <w:t>Нацiональна комiсiя з цiнних паперiв та фондового ринку</w:t>
            </w:r>
          </w:p>
        </w:tc>
        <w:tc>
          <w:tcPr>
            <w:tcW w:w="0" w:type="auto"/>
            <w:vAlign w:val="center"/>
            <w:hideMark/>
          </w:tcPr>
          <w:p w:rsidR="00417914" w:rsidRPr="00417914" w:rsidRDefault="00417914" w:rsidP="00417914">
            <w:r w:rsidRPr="00417914">
              <w:t>цільові</w:t>
            </w:r>
          </w:p>
        </w:tc>
        <w:tc>
          <w:tcPr>
            <w:tcW w:w="0" w:type="auto"/>
            <w:vAlign w:val="center"/>
            <w:hideMark/>
          </w:tcPr>
          <w:p w:rsidR="00417914" w:rsidRPr="00417914" w:rsidRDefault="00417914" w:rsidP="00417914">
            <w:r w:rsidRPr="00417914">
              <w:t>60.00</w:t>
            </w:r>
          </w:p>
        </w:tc>
        <w:tc>
          <w:tcPr>
            <w:tcW w:w="0" w:type="auto"/>
            <w:vAlign w:val="center"/>
            <w:hideMark/>
          </w:tcPr>
          <w:p w:rsidR="00417914" w:rsidRPr="00417914" w:rsidRDefault="00417914" w:rsidP="00417914">
            <w:r w:rsidRPr="00417914">
              <w:t>400000</w:t>
            </w:r>
          </w:p>
        </w:tc>
        <w:tc>
          <w:tcPr>
            <w:tcW w:w="0" w:type="auto"/>
            <w:vAlign w:val="center"/>
            <w:hideMark/>
          </w:tcPr>
          <w:p w:rsidR="00417914" w:rsidRPr="00417914" w:rsidRDefault="00417914" w:rsidP="00417914">
            <w:r w:rsidRPr="00417914">
              <w:t>Бездокументарна Іменні</w:t>
            </w:r>
          </w:p>
        </w:tc>
        <w:tc>
          <w:tcPr>
            <w:tcW w:w="0" w:type="auto"/>
            <w:vAlign w:val="center"/>
            <w:hideMark/>
          </w:tcPr>
          <w:p w:rsidR="00417914" w:rsidRPr="00417914" w:rsidRDefault="00417914" w:rsidP="00417914">
            <w:r w:rsidRPr="00417914">
              <w:t>24000000.00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0.00</w:t>
            </w:r>
          </w:p>
        </w:tc>
        <w:tc>
          <w:tcPr>
            <w:tcW w:w="0" w:type="auto"/>
            <w:vAlign w:val="center"/>
            <w:hideMark/>
          </w:tcPr>
          <w:p w:rsidR="00417914" w:rsidRPr="00417914" w:rsidRDefault="00417914" w:rsidP="00417914">
            <w:r w:rsidRPr="00417914">
              <w:t>01.04.2015</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11"/>
            <w:vAlign w:val="center"/>
            <w:hideMark/>
          </w:tcPr>
          <w:p w:rsidR="00417914" w:rsidRPr="00417914" w:rsidRDefault="00417914" w:rsidP="00417914">
            <w:r w:rsidRPr="00417914">
              <w:t>Емiтент здiйснив випуск облiгацiй серiєю Е 400 000 шт. за номерами з № 000001 по № 400000. Реєстрацiйний номер свiдоцтва Державної комiсiї з цiнних паперiв i фондового ринку 52/2/12, дата реєстрацiї - 04 травня 2012 р., дата видачi - 04 грудня 2012 р. Мета емiсiї - здiйснює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умов емiсiї. В житлового будинку буде споруджено 270 квартир загальною площею 23 583,2 кв. м. Облiгацiї випускаються пiд 4 000 кв. м загальної площi квартир. Джерелом погашення емiтованих цiльових облiгацiй є новозбудована кiлькiсть квадратних метрiв квартир загальною площею 4 000 кв. м. Погашення облiгацiй здiйснюється шляхом отримання квартир у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21 травня 2012 по 13 травня 2013 р.(включно). Заплановане розмiщення 330 000 шт. облiгацiй здiйснене в повному обсязi (100%). Фактичне розмiщення облiгацiй здiйснювалось з 18 жовтня 2012 р.. по 29 листопада 2012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24 000 000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№615/03 вiд 29.03.2012р. (надалi ? ?Договiр страхування?).н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bl>
    <w:p w:rsidR="00417914" w:rsidRPr="00417914" w:rsidRDefault="00417914" w:rsidP="00417914">
      <w:pPr>
        <w:spacing w:before="100" w:beforeAutospacing="1" w:after="100" w:afterAutospacing="1"/>
        <w:outlineLvl w:val="2"/>
        <w:rPr>
          <w:b/>
          <w:bCs/>
          <w:sz w:val="27"/>
          <w:szCs w:val="27"/>
        </w:rPr>
      </w:pPr>
      <w:r w:rsidRPr="00417914">
        <w:rPr>
          <w:b/>
          <w:bCs/>
          <w:sz w:val="27"/>
          <w:szCs w:val="27"/>
        </w:rPr>
        <w:t>7. Інформація про господарську та фінансову діяльність емітента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4"/>
      </w:tblGrid>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Інформація про зобов'язання емітента</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6"/>
        <w:gridCol w:w="1573"/>
        <w:gridCol w:w="1900"/>
        <w:gridCol w:w="2318"/>
        <w:gridCol w:w="1448"/>
      </w:tblGrid>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 xml:space="preserve">Види зобов'язань </w:t>
            </w:r>
          </w:p>
        </w:tc>
        <w:tc>
          <w:tcPr>
            <w:tcW w:w="0" w:type="auto"/>
            <w:vAlign w:val="center"/>
            <w:hideMark/>
          </w:tcPr>
          <w:p w:rsidR="00417914" w:rsidRPr="00417914" w:rsidRDefault="00417914" w:rsidP="00417914">
            <w:pPr>
              <w:jc w:val="center"/>
              <w:rPr>
                <w:b/>
                <w:bCs/>
              </w:rPr>
            </w:pPr>
            <w:r w:rsidRPr="00417914">
              <w:rPr>
                <w:b/>
                <w:bCs/>
              </w:rPr>
              <w:t xml:space="preserve">Дата виникнення </w:t>
            </w:r>
          </w:p>
        </w:tc>
        <w:tc>
          <w:tcPr>
            <w:tcW w:w="0" w:type="auto"/>
            <w:vAlign w:val="center"/>
            <w:hideMark/>
          </w:tcPr>
          <w:p w:rsidR="00417914" w:rsidRPr="00417914" w:rsidRDefault="00417914" w:rsidP="00417914">
            <w:pPr>
              <w:jc w:val="center"/>
              <w:rPr>
                <w:b/>
                <w:bCs/>
              </w:rPr>
            </w:pPr>
            <w:r w:rsidRPr="00417914">
              <w:rPr>
                <w:b/>
                <w:bCs/>
              </w:rPr>
              <w:t xml:space="preserve">Непогашена частина боргу (тис. грн.) </w:t>
            </w:r>
          </w:p>
        </w:tc>
        <w:tc>
          <w:tcPr>
            <w:tcW w:w="0" w:type="auto"/>
            <w:vAlign w:val="center"/>
            <w:hideMark/>
          </w:tcPr>
          <w:p w:rsidR="00417914" w:rsidRPr="00417914" w:rsidRDefault="00417914" w:rsidP="00417914">
            <w:pPr>
              <w:jc w:val="center"/>
              <w:rPr>
                <w:b/>
                <w:bCs/>
              </w:rPr>
            </w:pPr>
            <w:r w:rsidRPr="00417914">
              <w:rPr>
                <w:b/>
                <w:bCs/>
              </w:rPr>
              <w:t xml:space="preserve">Відсоток за користування коштами (відсоток річних) </w:t>
            </w:r>
          </w:p>
        </w:tc>
        <w:tc>
          <w:tcPr>
            <w:tcW w:w="0" w:type="auto"/>
            <w:vAlign w:val="center"/>
            <w:hideMark/>
          </w:tcPr>
          <w:p w:rsidR="00417914" w:rsidRPr="00417914" w:rsidRDefault="00417914" w:rsidP="00417914">
            <w:pPr>
              <w:jc w:val="center"/>
              <w:rPr>
                <w:b/>
                <w:bCs/>
              </w:rPr>
            </w:pPr>
            <w:r w:rsidRPr="00417914">
              <w:rPr>
                <w:b/>
                <w:bCs/>
              </w:rPr>
              <w:t xml:space="preserve">Дата погашення </w:t>
            </w:r>
          </w:p>
        </w:tc>
      </w:tr>
      <w:tr w:rsidR="00417914" w:rsidRPr="00417914" w:rsidTr="00417914">
        <w:trPr>
          <w:tblCellSpacing w:w="15" w:type="dxa"/>
        </w:trPr>
        <w:tc>
          <w:tcPr>
            <w:tcW w:w="0" w:type="auto"/>
            <w:vAlign w:val="center"/>
            <w:hideMark/>
          </w:tcPr>
          <w:p w:rsidR="00417914" w:rsidRPr="00417914" w:rsidRDefault="00417914" w:rsidP="00417914">
            <w:r w:rsidRPr="00417914">
              <w:t>Кредити банку</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10380.000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gridSpan w:val="5"/>
            <w:vAlign w:val="center"/>
            <w:hideMark/>
          </w:tcPr>
          <w:p w:rsidR="00417914" w:rsidRPr="00417914" w:rsidRDefault="00417914" w:rsidP="00417914">
            <w:r w:rsidRPr="00417914">
              <w:t>у тому числі(за кожним кредитом):</w:t>
            </w:r>
          </w:p>
        </w:tc>
      </w:tr>
      <w:tr w:rsidR="00417914" w:rsidRPr="00417914" w:rsidTr="00417914">
        <w:trPr>
          <w:tblCellSpacing w:w="15" w:type="dxa"/>
        </w:trPr>
        <w:tc>
          <w:tcPr>
            <w:tcW w:w="0" w:type="auto"/>
            <w:vAlign w:val="center"/>
            <w:hideMark/>
          </w:tcPr>
          <w:p w:rsidR="00417914" w:rsidRPr="00417914" w:rsidRDefault="00417914" w:rsidP="00417914">
            <w:r w:rsidRPr="00417914">
              <w:t>Кредит банку</w:t>
            </w:r>
          </w:p>
        </w:tc>
        <w:tc>
          <w:tcPr>
            <w:tcW w:w="0" w:type="auto"/>
            <w:vAlign w:val="center"/>
            <w:hideMark/>
          </w:tcPr>
          <w:p w:rsidR="00417914" w:rsidRPr="00417914" w:rsidRDefault="00417914" w:rsidP="00417914">
            <w:r w:rsidRPr="00417914">
              <w:t>27.10.2011</w:t>
            </w:r>
          </w:p>
        </w:tc>
        <w:tc>
          <w:tcPr>
            <w:tcW w:w="0" w:type="auto"/>
            <w:vAlign w:val="center"/>
            <w:hideMark/>
          </w:tcPr>
          <w:p w:rsidR="00417914" w:rsidRPr="00417914" w:rsidRDefault="00417914" w:rsidP="00417914">
            <w:r w:rsidRPr="00417914">
              <w:t>10380.000</w:t>
            </w:r>
          </w:p>
        </w:tc>
        <w:tc>
          <w:tcPr>
            <w:tcW w:w="0" w:type="auto"/>
            <w:vAlign w:val="center"/>
            <w:hideMark/>
          </w:tcPr>
          <w:p w:rsidR="00417914" w:rsidRPr="00417914" w:rsidRDefault="00417914" w:rsidP="00417914">
            <w:r w:rsidRPr="00417914">
              <w:t>9.700</w:t>
            </w:r>
          </w:p>
        </w:tc>
        <w:tc>
          <w:tcPr>
            <w:tcW w:w="0" w:type="auto"/>
            <w:vAlign w:val="center"/>
            <w:hideMark/>
          </w:tcPr>
          <w:p w:rsidR="00417914" w:rsidRPr="00417914" w:rsidRDefault="00417914" w:rsidP="00417914">
            <w:r w:rsidRPr="00417914">
              <w:t>24.10.2014</w:t>
            </w:r>
          </w:p>
        </w:tc>
      </w:tr>
      <w:tr w:rsidR="00417914" w:rsidRPr="00417914" w:rsidTr="00417914">
        <w:trPr>
          <w:tblCellSpacing w:w="15" w:type="dxa"/>
        </w:trPr>
        <w:tc>
          <w:tcPr>
            <w:tcW w:w="0" w:type="auto"/>
            <w:vAlign w:val="center"/>
            <w:hideMark/>
          </w:tcPr>
          <w:p w:rsidR="00417914" w:rsidRPr="00417914" w:rsidRDefault="00417914" w:rsidP="00417914">
            <w:r w:rsidRPr="00417914">
              <w:t>Зобов'язання за цінними паперами</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61345.000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у тому числі:</w:t>
            </w:r>
          </w:p>
        </w:tc>
        <w:tc>
          <w:tcPr>
            <w:tcW w:w="0" w:type="auto"/>
            <w:gridSpan w:val="4"/>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за облігаціями (за кожним власним випуском):</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52559.000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цiльовi облiгацiї</w:t>
            </w:r>
          </w:p>
        </w:tc>
        <w:tc>
          <w:tcPr>
            <w:tcW w:w="0" w:type="auto"/>
            <w:vAlign w:val="center"/>
            <w:hideMark/>
          </w:tcPr>
          <w:p w:rsidR="00417914" w:rsidRPr="00417914" w:rsidRDefault="00417914" w:rsidP="00417914">
            <w:r w:rsidRPr="00417914">
              <w:t>03.11.2011</w:t>
            </w:r>
          </w:p>
        </w:tc>
        <w:tc>
          <w:tcPr>
            <w:tcW w:w="0" w:type="auto"/>
            <w:vAlign w:val="center"/>
            <w:hideMark/>
          </w:tcPr>
          <w:p w:rsidR="00417914" w:rsidRPr="00417914" w:rsidRDefault="00417914" w:rsidP="00417914">
            <w:r w:rsidRPr="00417914">
              <w:t>4798.000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04.03.2013</w:t>
            </w:r>
          </w:p>
        </w:tc>
      </w:tr>
      <w:tr w:rsidR="00417914" w:rsidRPr="00417914" w:rsidTr="00417914">
        <w:trPr>
          <w:tblCellSpacing w:w="15" w:type="dxa"/>
        </w:trPr>
        <w:tc>
          <w:tcPr>
            <w:tcW w:w="0" w:type="auto"/>
            <w:vAlign w:val="center"/>
            <w:hideMark/>
          </w:tcPr>
          <w:p w:rsidR="00417914" w:rsidRPr="00417914" w:rsidRDefault="00417914" w:rsidP="00417914">
            <w:r w:rsidRPr="00417914">
              <w:t>цiльовi облiгацiї</w:t>
            </w:r>
          </w:p>
        </w:tc>
        <w:tc>
          <w:tcPr>
            <w:tcW w:w="0" w:type="auto"/>
            <w:vAlign w:val="center"/>
            <w:hideMark/>
          </w:tcPr>
          <w:p w:rsidR="00417914" w:rsidRPr="00417914" w:rsidRDefault="00417914" w:rsidP="00417914">
            <w:r w:rsidRPr="00417914">
              <w:t>04.05.2012</w:t>
            </w:r>
          </w:p>
        </w:tc>
        <w:tc>
          <w:tcPr>
            <w:tcW w:w="0" w:type="auto"/>
            <w:vAlign w:val="center"/>
            <w:hideMark/>
          </w:tcPr>
          <w:p w:rsidR="00417914" w:rsidRPr="00417914" w:rsidRDefault="00417914" w:rsidP="00417914">
            <w:r w:rsidRPr="00417914">
              <w:t>23760.000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31.03.2015</w:t>
            </w:r>
          </w:p>
        </w:tc>
      </w:tr>
      <w:tr w:rsidR="00417914" w:rsidRPr="00417914" w:rsidTr="00417914">
        <w:trPr>
          <w:tblCellSpacing w:w="15" w:type="dxa"/>
        </w:trPr>
        <w:tc>
          <w:tcPr>
            <w:tcW w:w="0" w:type="auto"/>
            <w:vAlign w:val="center"/>
            <w:hideMark/>
          </w:tcPr>
          <w:p w:rsidR="00417914" w:rsidRPr="00417914" w:rsidRDefault="00417914" w:rsidP="00417914">
            <w:r w:rsidRPr="00417914">
              <w:t>цiльовi облiгацiї</w:t>
            </w:r>
          </w:p>
        </w:tc>
        <w:tc>
          <w:tcPr>
            <w:tcW w:w="0" w:type="auto"/>
            <w:vAlign w:val="center"/>
            <w:hideMark/>
          </w:tcPr>
          <w:p w:rsidR="00417914" w:rsidRPr="00417914" w:rsidRDefault="00417914" w:rsidP="00417914">
            <w:r w:rsidRPr="00417914">
              <w:t>04.05.2012</w:t>
            </w:r>
          </w:p>
        </w:tc>
        <w:tc>
          <w:tcPr>
            <w:tcW w:w="0" w:type="auto"/>
            <w:vAlign w:val="center"/>
            <w:hideMark/>
          </w:tcPr>
          <w:p w:rsidR="00417914" w:rsidRPr="00417914" w:rsidRDefault="00417914" w:rsidP="00417914">
            <w:r w:rsidRPr="00417914">
              <w:t>24000.000</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31.03.2015</w:t>
            </w:r>
          </w:p>
        </w:tc>
      </w:tr>
      <w:tr w:rsidR="00417914" w:rsidRPr="00417914" w:rsidTr="00417914">
        <w:trPr>
          <w:tblCellSpacing w:w="15" w:type="dxa"/>
        </w:trPr>
        <w:tc>
          <w:tcPr>
            <w:tcW w:w="0" w:type="auto"/>
            <w:vAlign w:val="center"/>
            <w:hideMark/>
          </w:tcPr>
          <w:p w:rsidR="00417914" w:rsidRPr="00417914" w:rsidRDefault="00417914" w:rsidP="00417914">
            <w:r w:rsidRPr="00417914">
              <w:t>за іпотечними цінними паперами (за кожним власним випуском):</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за сертифікатами ФОН (за кожним власним випуском):</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за векселями (всього)</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8786.000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за іншими цінними паперами (у тому числі за похідними цінними паперами)(за кожним видом):</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за фінансовими інвестиціями в корпоративні права (за кожним видом):</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Податкові зобов'язання</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692.000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Фінансова допомога на зворотній основі</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0.000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Інші зобов'язання</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188641.000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Усього зобов'язань</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261058.000</w:t>
            </w:r>
          </w:p>
        </w:tc>
        <w:tc>
          <w:tcPr>
            <w:tcW w:w="0" w:type="auto"/>
            <w:vAlign w:val="center"/>
            <w:hideMark/>
          </w:tcPr>
          <w:p w:rsidR="00417914" w:rsidRPr="00417914" w:rsidRDefault="00417914" w:rsidP="00417914">
            <w:r w:rsidRPr="00417914">
              <w:t>X</w:t>
            </w:r>
          </w:p>
        </w:tc>
        <w:tc>
          <w:tcPr>
            <w:tcW w:w="0" w:type="auto"/>
            <w:vAlign w:val="center"/>
            <w:hideMark/>
          </w:tcPr>
          <w:p w:rsidR="00417914" w:rsidRPr="00417914" w:rsidRDefault="00417914" w:rsidP="00417914">
            <w:r w:rsidRPr="00417914">
              <w:t>X</w:t>
            </w:r>
          </w:p>
        </w:tc>
      </w:tr>
      <w:tr w:rsidR="00417914" w:rsidRPr="00417914" w:rsidTr="00417914">
        <w:trPr>
          <w:tblCellSpacing w:w="15" w:type="dxa"/>
        </w:trPr>
        <w:tc>
          <w:tcPr>
            <w:tcW w:w="0" w:type="auto"/>
            <w:vAlign w:val="center"/>
            <w:hideMark/>
          </w:tcPr>
          <w:p w:rsidR="00417914" w:rsidRPr="00417914" w:rsidRDefault="00417914" w:rsidP="00417914">
            <w:r w:rsidRPr="00417914">
              <w:t>Опис:</w:t>
            </w:r>
          </w:p>
        </w:tc>
        <w:tc>
          <w:tcPr>
            <w:tcW w:w="0" w:type="auto"/>
            <w:gridSpan w:val="4"/>
            <w:vAlign w:val="center"/>
            <w:hideMark/>
          </w:tcPr>
          <w:p w:rsidR="00417914" w:rsidRPr="00417914" w:rsidRDefault="00417914" w:rsidP="00417914">
            <w:r w:rsidRPr="00417914">
              <w:t>Емiтент не має зобов"язання за iпотечними цiнними паперами , за сертифiкатами ФОН, за iншими цiннимi паперами ( у тому числi за похiдними цiнними паперами) за фiнансовими iнвестицiями в корпоративнi права ,фiнансову допомогу на зворотнiй основi.</w:t>
            </w:r>
          </w:p>
        </w:tc>
      </w:tr>
    </w:tbl>
    <w:p w:rsidR="00417914" w:rsidRPr="00417914" w:rsidRDefault="00417914" w:rsidP="00417914">
      <w:pPr>
        <w:spacing w:before="100" w:beforeAutospacing="1" w:after="100" w:afterAutospacing="1"/>
        <w:outlineLvl w:val="2"/>
        <w:rPr>
          <w:b/>
          <w:bCs/>
          <w:sz w:val="27"/>
          <w:szCs w:val="27"/>
        </w:rPr>
      </w:pPr>
      <w:r w:rsidRPr="00417914">
        <w:rPr>
          <w:b/>
          <w:bCs/>
          <w:sz w:val="27"/>
          <w:szCs w:val="27"/>
        </w:rPr>
        <w:t>8. Відомості щодо участі емітента в створенні юридичних осіб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9"/>
        <w:gridCol w:w="30"/>
        <w:gridCol w:w="7016"/>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gridSpan w:val="2"/>
            <w:vAlign w:val="center"/>
            <w:hideMark/>
          </w:tcPr>
          <w:p w:rsidR="00417914" w:rsidRPr="00417914" w:rsidRDefault="00417914" w:rsidP="00417914">
            <w:r w:rsidRPr="00417914">
              <w:t>ТОВ "Iнтер`єр-Стиль"</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gridSpan w:val="2"/>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gridSpan w:val="2"/>
            <w:vAlign w:val="center"/>
            <w:hideMark/>
          </w:tcPr>
          <w:p w:rsidR="00417914" w:rsidRPr="00417914" w:rsidRDefault="00417914" w:rsidP="00417914">
            <w:r w:rsidRPr="00417914">
              <w:t>31723539</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gridSpan w:val="2"/>
            <w:vAlign w:val="center"/>
            <w:hideMark/>
          </w:tcPr>
          <w:p w:rsidR="00417914" w:rsidRPr="00417914" w:rsidRDefault="00417914" w:rsidP="00417914">
            <w:r w:rsidRPr="00417914">
              <w:t>02068, м. Киiв, вул. A. Ахматової, б.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gridSpan w:val="2"/>
            <w:vAlign w:val="center"/>
            <w:hideMark/>
          </w:tcPr>
          <w:p w:rsidR="00417914" w:rsidRPr="00417914" w:rsidRDefault="00417914" w:rsidP="00417914">
            <w:r w:rsidRPr="00417914">
              <w:t>Частка Емiтента у статутному капiталi юридичної особи - 2001800,00 грн., що складає 100 %.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"Будсервiсматерiали"</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30936619</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02068, м. Киiв, вул. A. Ахматової, б. 3</w:t>
            </w:r>
          </w:p>
        </w:tc>
      </w:tr>
      <w:tr w:rsidR="00417914" w:rsidRPr="00417914" w:rsidTr="00417914">
        <w:trPr>
          <w:tblCellSpacing w:w="15" w:type="dxa"/>
        </w:trPr>
        <w:tc>
          <w:tcPr>
            <w:tcW w:w="0" w:type="auto"/>
            <w:gridSpan w:val="2"/>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- 1850,00 грн., що складає 25 %.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7"/>
        <w:gridCol w:w="7008"/>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"Лiкувально-дiагностичний центр "Домашнiй лiкар"</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ПIДПРИЄМСТВА</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30580236</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02068, м. Київ, вул. Драгоманова, 17</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- 190000,00 грн., що складає 95 %.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7"/>
        <w:gridCol w:w="7068"/>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"Iнститут пiдвищення квалiфiкацiї спецiалiстiв по каркасно-монолiтному домобудуванню "ПОЗНЯКИМОНОЛIТБУД"</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30936891</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02068, м. Київ, вул. Драгоманова, 17</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- 7030,00 грн., що складає 95 %.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9"/>
        <w:gridCol w:w="7036"/>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"МАРКО-ПОЛО"</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30580131</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02068, м.Киiв. вул.Драгоманова б,17</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- 6000,00грн.,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"ПОЗНЯКИ-АВТОСЕРВIС"</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30183224</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02068, м.Киiв. вул.Драгоманова б,17.</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- 8593,75 грн., що складає 25 %.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"Будсервiсматерiали-1"</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33994474</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Срiбнокiльська, буд. 14-а,</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- 6650,00 грн., що складає 19 %.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"Рада"</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30300272</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Г.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"Рада 1"</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32070503</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Г.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"Рада 2"</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32070519</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Г.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"Рада 3"</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32070524</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Г.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"Рада 4"</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32070536</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Г.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- 3300,00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5"/>
        <w:gridCol w:w="7040"/>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"Рада 5"</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32070545</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Г.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- 150600,00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9"/>
        <w:gridCol w:w="7006"/>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"Рада 6"</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ПIДПРИЄМСТВА</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32590026</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Г.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- 32700,00 грн., що складає 20 %.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"Рада 7"</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33443614</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А.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- 4978,00 грн., що складає 19 %.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1"/>
        <w:gridCol w:w="7044"/>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"Вершина" (м. Чернiгiв)</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32340102</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15552, Чернiгiвська обл., Чернiгiвський р-н, смт. Михайло-Коцюбинське, вул. Шевченка, 119</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- 1195000,00 грн., що складає 100 %.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4"/>
        <w:gridCol w:w="6991"/>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ЗАТ "Старий Хрещатик"</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ЗАКРИТЕ АКЦIОНЕРНЕ ТОВАРИСТВО</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32776288</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Хрещатик, 44-А</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- 49500,00 грн., що складає 1,05 %.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"ПОЗНЯКИ-СЕРВIС"</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25202779</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м.Киiв ,вул.Драгоманова ,15-а</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- 8906,25 грн., що складає 95 %.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7"/>
        <w:gridCol w:w="7038"/>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"Агенцiя нерухомостi "ПОЗНЯКИ-ЖИЛ-БУД"</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33054765</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Драгоманова, буд. 17,</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- 32400,00грн., що складає 81 %.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3"/>
        <w:gridCol w:w="6992"/>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Публiчне акцiонерне товариство "Український будiвельно-iнвестицiйний банк"</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Публічне акціонерне товариство</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26547581</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Лесi Українки, буд. 30-В,</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- 9853504,00 грн., що складає 10,7283 %.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6970"/>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ПрАТ "Страхова компанiя "ВЕКТОР IНВЕСТ"</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Приватне акціонерне товариство</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32913001</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- 1950000,00 грн., що складає 26 %.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gridCol w:w="6970"/>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ПрАТ "Страхова компанiя "ВЕКТОР IНВЕСТ ЖИТТЯ"</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Приватне акціонерне товариство</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32912998</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Ахматової, буд. 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- 2860000,00 грн., що складає 26 %.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gridCol w:w="7037"/>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"АВТОПАРКIНГ-СЕРВIС"</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36046322</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Київ, вул. Срiбнокiльська, буд. 14а</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- 9975,00 грн., що складає 19 %.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gridCol w:w="6982"/>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Корпорацiя "ПОЗНЯКИ-ЖИЛ-БУД"</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КОРПОРАЦIЯ</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30183182</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м. Киiв, вул. Хрещатик, буд. 50-В,</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- 4080,00 грн., що складає 34 %.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6"/>
        <w:gridCol w:w="7039"/>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"АВТОПАРКIНГ-СЕРВIС 1"</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36628351</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02068, м.Київ, вул. Срiбнокiльська, буд.14-а</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- 11970,00 грн., що складає 19 %.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1"/>
        <w:gridCol w:w="7044"/>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"Архiтектурно-будiвельний альянс"</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32846538</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03040, м. Київ, пр-т 40-рiччя Жовтня, 88</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- 7200000,00 грн., що складає 100 %.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3"/>
        <w:gridCol w:w="7042"/>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ТОВ "ПРОЕКТНИЙ ЦЕНТР "ПОЗНЯКИ-ЖИЛ-БУД"</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ТОВАРИСТВО З ОБМЕЖЕНОЮ ВIДПОВIДАЛЬНIСТЮ</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38139633</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02068, м.Київ,вул.Анни Ахматової, буд.3</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- 310000,00 грн., що складає 100 %.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gridCol w:w="7043"/>
      </w:tblGrid>
      <w:tr w:rsidR="00417914" w:rsidRPr="00417914" w:rsidTr="00417914">
        <w:trPr>
          <w:tblCellSpacing w:w="15" w:type="dxa"/>
        </w:trPr>
        <w:tc>
          <w:tcPr>
            <w:tcW w:w="0" w:type="auto"/>
            <w:vAlign w:val="center"/>
            <w:hideMark/>
          </w:tcPr>
          <w:p w:rsidR="00417914" w:rsidRPr="00417914" w:rsidRDefault="00417914" w:rsidP="00417914">
            <w:r w:rsidRPr="00417914">
              <w:t>8.1. Найменування</w:t>
            </w:r>
          </w:p>
        </w:tc>
        <w:tc>
          <w:tcPr>
            <w:tcW w:w="0" w:type="auto"/>
            <w:vAlign w:val="center"/>
            <w:hideMark/>
          </w:tcPr>
          <w:p w:rsidR="00417914" w:rsidRPr="00417914" w:rsidRDefault="00417914" w:rsidP="00417914">
            <w:r w:rsidRPr="00417914">
              <w:t xml:space="preserve">ТОв НАУКОВО-ВИРОБНИЧА ФIРМА «СТРОМКОМПЛЕКТ» </w:t>
            </w:r>
          </w:p>
        </w:tc>
      </w:tr>
      <w:tr w:rsidR="00417914" w:rsidRPr="00417914" w:rsidTr="00417914">
        <w:trPr>
          <w:tblCellSpacing w:w="15" w:type="dxa"/>
        </w:trPr>
        <w:tc>
          <w:tcPr>
            <w:tcW w:w="0" w:type="auto"/>
            <w:vAlign w:val="center"/>
            <w:hideMark/>
          </w:tcPr>
          <w:p w:rsidR="00417914" w:rsidRPr="00417914" w:rsidRDefault="00417914" w:rsidP="00417914">
            <w:r w:rsidRPr="00417914">
              <w:t>8.2. Організаційно-правова форма</w:t>
            </w:r>
          </w:p>
        </w:tc>
        <w:tc>
          <w:tcPr>
            <w:tcW w:w="0" w:type="auto"/>
            <w:vAlign w:val="center"/>
            <w:hideMark/>
          </w:tcPr>
          <w:p w:rsidR="00417914" w:rsidRPr="00417914" w:rsidRDefault="00417914" w:rsidP="00417914">
            <w:r w:rsidRPr="00417914">
              <w:t>ПIДПРИЄМСТВА</w:t>
            </w:r>
          </w:p>
        </w:tc>
      </w:tr>
      <w:tr w:rsidR="00417914" w:rsidRPr="00417914" w:rsidTr="00417914">
        <w:trPr>
          <w:tblCellSpacing w:w="15" w:type="dxa"/>
        </w:trPr>
        <w:tc>
          <w:tcPr>
            <w:tcW w:w="0" w:type="auto"/>
            <w:vAlign w:val="center"/>
            <w:hideMark/>
          </w:tcPr>
          <w:p w:rsidR="00417914" w:rsidRPr="00417914" w:rsidRDefault="00417914" w:rsidP="00417914">
            <w:r w:rsidRPr="00417914">
              <w:t>8.3. Ідентифікаційний код за ЄДРПОУ</w:t>
            </w:r>
          </w:p>
        </w:tc>
        <w:tc>
          <w:tcPr>
            <w:tcW w:w="0" w:type="auto"/>
            <w:vAlign w:val="center"/>
            <w:hideMark/>
          </w:tcPr>
          <w:p w:rsidR="00417914" w:rsidRPr="00417914" w:rsidRDefault="00417914" w:rsidP="00417914">
            <w:r w:rsidRPr="00417914">
              <w:t>04946783</w:t>
            </w:r>
          </w:p>
        </w:tc>
      </w:tr>
      <w:tr w:rsidR="00417914" w:rsidRPr="00417914" w:rsidTr="00417914">
        <w:trPr>
          <w:tblCellSpacing w:w="15" w:type="dxa"/>
        </w:trPr>
        <w:tc>
          <w:tcPr>
            <w:tcW w:w="0" w:type="auto"/>
            <w:vAlign w:val="center"/>
            <w:hideMark/>
          </w:tcPr>
          <w:p w:rsidR="00417914" w:rsidRPr="00417914" w:rsidRDefault="00417914" w:rsidP="00417914">
            <w:r w:rsidRPr="00417914">
              <w:t>8.4. Місцезнаходження</w:t>
            </w:r>
          </w:p>
        </w:tc>
        <w:tc>
          <w:tcPr>
            <w:tcW w:w="0" w:type="auto"/>
            <w:vAlign w:val="center"/>
            <w:hideMark/>
          </w:tcPr>
          <w:p w:rsidR="00417914" w:rsidRPr="00417914" w:rsidRDefault="00417914" w:rsidP="00417914">
            <w:r w:rsidRPr="00417914">
              <w:t>02067, м. Київ, вул. драгоманова, 17</w:t>
            </w:r>
          </w:p>
        </w:tc>
      </w:tr>
      <w:tr w:rsidR="00417914" w:rsidRPr="00417914" w:rsidTr="00417914">
        <w:trPr>
          <w:tblCellSpacing w:w="15" w:type="dxa"/>
        </w:trPr>
        <w:tc>
          <w:tcPr>
            <w:tcW w:w="0" w:type="auto"/>
            <w:vAlign w:val="center"/>
            <w:hideMark/>
          </w:tcPr>
          <w:p w:rsidR="00417914" w:rsidRPr="00417914" w:rsidRDefault="00417914" w:rsidP="00417914">
            <w:r w:rsidRPr="00417914">
              <w:t>8.5. Опис</w:t>
            </w:r>
          </w:p>
        </w:tc>
        <w:tc>
          <w:tcPr>
            <w:tcW w:w="0" w:type="auto"/>
            <w:vAlign w:val="center"/>
            <w:hideMark/>
          </w:tcPr>
          <w:p w:rsidR="00417914" w:rsidRPr="00417914" w:rsidRDefault="00417914" w:rsidP="00417914">
            <w:r w:rsidRPr="00417914">
              <w:t>Частка Емiтента у статутному капiталi юридичної особи - 18000000,00 грн., що складає 100 %. Активи, наданi Емiтентом у якостi внеску - грошовi кошти. Права, що належать Емiтенту щодо управлiння юридичною особою, визначенi статутом юридичної особи.</w:t>
            </w:r>
          </w:p>
        </w:tc>
      </w:tr>
    </w:tbl>
    <w:p w:rsidR="00417914" w:rsidRPr="00417914" w:rsidRDefault="00417914" w:rsidP="00417914">
      <w:pPr>
        <w:spacing w:before="100" w:beforeAutospacing="1" w:after="100" w:afterAutospacing="1"/>
        <w:outlineLvl w:val="2"/>
        <w:rPr>
          <w:b/>
          <w:bCs/>
          <w:sz w:val="27"/>
          <w:szCs w:val="27"/>
        </w:rPr>
      </w:pPr>
      <w:r w:rsidRPr="00417914">
        <w:rPr>
          <w:b/>
          <w:bCs/>
          <w:sz w:val="27"/>
          <w:szCs w:val="27"/>
        </w:rPr>
        <w:t>Квартальна фінансова звітність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7"/>
        <w:gridCol w:w="4575"/>
        <w:gridCol w:w="1783"/>
        <w:gridCol w:w="1305"/>
      </w:tblGrid>
      <w:tr w:rsidR="00417914" w:rsidRPr="00417914" w:rsidTr="00417914">
        <w:trPr>
          <w:tblCellSpacing w:w="15" w:type="dxa"/>
        </w:trPr>
        <w:tc>
          <w:tcPr>
            <w:tcW w:w="1000" w:type="pct"/>
            <w:vAlign w:val="center"/>
            <w:hideMark/>
          </w:tcPr>
          <w:p w:rsidR="00417914" w:rsidRPr="00417914" w:rsidRDefault="00417914" w:rsidP="00417914"/>
        </w:tc>
        <w:tc>
          <w:tcPr>
            <w:tcW w:w="2500" w:type="pct"/>
            <w:vAlign w:val="center"/>
            <w:hideMark/>
          </w:tcPr>
          <w:p w:rsidR="00417914" w:rsidRPr="00417914" w:rsidRDefault="00417914" w:rsidP="00417914"/>
        </w:tc>
        <w:tc>
          <w:tcPr>
            <w:tcW w:w="1000" w:type="pct"/>
            <w:vAlign w:val="center"/>
            <w:hideMark/>
          </w:tcPr>
          <w:p w:rsidR="00417914" w:rsidRPr="00417914" w:rsidRDefault="00417914" w:rsidP="00417914"/>
        </w:tc>
        <w:tc>
          <w:tcPr>
            <w:tcW w:w="500" w:type="pct"/>
            <w:tcBorders>
              <w:top w:val="single" w:sz="6" w:space="0" w:color="000000"/>
              <w:left w:val="single" w:sz="6" w:space="0" w:color="000000"/>
              <w:bottom w:val="single" w:sz="6" w:space="0" w:color="000000"/>
              <w:right w:val="single" w:sz="6" w:space="0" w:color="000000"/>
            </w:tcBorders>
            <w:vAlign w:val="center"/>
            <w:hideMark/>
          </w:tcPr>
          <w:p w:rsidR="00417914" w:rsidRPr="00417914" w:rsidRDefault="00417914" w:rsidP="00417914">
            <w:r w:rsidRPr="00417914">
              <w:t>КОДИ</w:t>
            </w:r>
          </w:p>
        </w:tc>
      </w:tr>
      <w:tr w:rsidR="00417914" w:rsidRPr="00417914" w:rsidTr="00417914">
        <w:trPr>
          <w:tblCellSpacing w:w="15" w:type="dxa"/>
        </w:trPr>
        <w:tc>
          <w:tcPr>
            <w:tcW w:w="0" w:type="auto"/>
            <w:vAlign w:val="center"/>
            <w:hideMark/>
          </w:tcPr>
          <w:p w:rsidR="00417914" w:rsidRPr="00417914" w:rsidRDefault="00417914" w:rsidP="00417914"/>
        </w:tc>
        <w:tc>
          <w:tcPr>
            <w:tcW w:w="0" w:type="auto"/>
            <w:vAlign w:val="center"/>
            <w:hideMark/>
          </w:tcPr>
          <w:p w:rsidR="00417914" w:rsidRPr="00417914" w:rsidRDefault="00417914" w:rsidP="00417914"/>
        </w:tc>
        <w:tc>
          <w:tcPr>
            <w:tcW w:w="0" w:type="auto"/>
            <w:vAlign w:val="center"/>
            <w:hideMark/>
          </w:tcPr>
          <w:p w:rsidR="00417914" w:rsidRPr="00417914" w:rsidRDefault="00417914" w:rsidP="00417914">
            <w:r w:rsidRPr="00417914">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914" w:rsidRPr="00417914" w:rsidRDefault="00417914" w:rsidP="00417914">
            <w:r w:rsidRPr="00417914">
              <w:t>18.02.2013</w:t>
            </w:r>
          </w:p>
        </w:tc>
      </w:tr>
      <w:tr w:rsidR="00417914" w:rsidRPr="00417914" w:rsidTr="00417914">
        <w:trPr>
          <w:tblCellSpacing w:w="15" w:type="dxa"/>
        </w:trPr>
        <w:tc>
          <w:tcPr>
            <w:tcW w:w="0" w:type="auto"/>
            <w:vAlign w:val="center"/>
            <w:hideMark/>
          </w:tcPr>
          <w:p w:rsidR="00417914" w:rsidRPr="00417914" w:rsidRDefault="00417914" w:rsidP="00417914">
            <w:r w:rsidRPr="00417914">
              <w:t>Підприємство</w:t>
            </w:r>
          </w:p>
        </w:tc>
        <w:tc>
          <w:tcPr>
            <w:tcW w:w="0" w:type="auto"/>
            <w:vAlign w:val="center"/>
            <w:hideMark/>
          </w:tcPr>
          <w:p w:rsidR="00417914" w:rsidRPr="00417914" w:rsidRDefault="00417914" w:rsidP="00417914">
            <w:r w:rsidRPr="00417914">
              <w:t>Приватне акцiонерне товариство "ПОЗНЯКИ-ЖИЛ-БУД"</w:t>
            </w:r>
          </w:p>
        </w:tc>
        <w:tc>
          <w:tcPr>
            <w:tcW w:w="0" w:type="auto"/>
            <w:vAlign w:val="center"/>
            <w:hideMark/>
          </w:tcPr>
          <w:p w:rsidR="00417914" w:rsidRPr="00417914" w:rsidRDefault="00417914" w:rsidP="00417914">
            <w:r w:rsidRPr="00417914">
              <w:t>за ЄДРПОУ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914" w:rsidRPr="00417914" w:rsidRDefault="00417914" w:rsidP="00417914">
            <w:r w:rsidRPr="00417914">
              <w:t>24089818</w:t>
            </w:r>
          </w:p>
        </w:tc>
      </w:tr>
      <w:tr w:rsidR="00417914" w:rsidRPr="00417914" w:rsidTr="00417914">
        <w:trPr>
          <w:tblCellSpacing w:w="15" w:type="dxa"/>
        </w:trPr>
        <w:tc>
          <w:tcPr>
            <w:tcW w:w="0" w:type="auto"/>
            <w:vAlign w:val="center"/>
            <w:hideMark/>
          </w:tcPr>
          <w:p w:rsidR="00417914" w:rsidRPr="00417914" w:rsidRDefault="00417914" w:rsidP="00417914">
            <w:r w:rsidRPr="00417914">
              <w:t>Територія</w:t>
            </w:r>
          </w:p>
        </w:tc>
        <w:tc>
          <w:tcPr>
            <w:tcW w:w="0" w:type="auto"/>
            <w:vAlign w:val="center"/>
            <w:hideMark/>
          </w:tcPr>
          <w:p w:rsidR="00417914" w:rsidRPr="00417914" w:rsidRDefault="00417914" w:rsidP="00417914"/>
        </w:tc>
        <w:tc>
          <w:tcPr>
            <w:tcW w:w="0" w:type="auto"/>
            <w:vAlign w:val="center"/>
            <w:hideMark/>
          </w:tcPr>
          <w:p w:rsidR="00417914" w:rsidRPr="00417914" w:rsidRDefault="00417914" w:rsidP="00417914">
            <w:r w:rsidRPr="00417914">
              <w:t>за КОАТУУ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914" w:rsidRPr="00417914" w:rsidRDefault="00417914" w:rsidP="00417914">
            <w:r w:rsidRPr="00417914">
              <w:t>8036300000</w:t>
            </w:r>
          </w:p>
        </w:tc>
      </w:tr>
      <w:tr w:rsidR="00417914" w:rsidRPr="00417914" w:rsidTr="00417914">
        <w:trPr>
          <w:tblCellSpacing w:w="15" w:type="dxa"/>
        </w:trPr>
        <w:tc>
          <w:tcPr>
            <w:tcW w:w="0" w:type="auto"/>
            <w:vAlign w:val="center"/>
            <w:hideMark/>
          </w:tcPr>
          <w:p w:rsidR="00417914" w:rsidRPr="00417914" w:rsidRDefault="00417914" w:rsidP="00417914">
            <w:r w:rsidRPr="00417914">
              <w:t>Організаційно-правова форма господарювання</w:t>
            </w:r>
          </w:p>
        </w:tc>
        <w:tc>
          <w:tcPr>
            <w:tcW w:w="0" w:type="auto"/>
            <w:vAlign w:val="center"/>
            <w:hideMark/>
          </w:tcPr>
          <w:p w:rsidR="00417914" w:rsidRPr="00417914" w:rsidRDefault="00417914" w:rsidP="00417914"/>
        </w:tc>
        <w:tc>
          <w:tcPr>
            <w:tcW w:w="0" w:type="auto"/>
            <w:vAlign w:val="center"/>
            <w:hideMark/>
          </w:tcPr>
          <w:p w:rsidR="00417914" w:rsidRPr="00417914" w:rsidRDefault="00417914" w:rsidP="00417914">
            <w:r w:rsidRPr="00417914">
              <w:t>за КОПФГ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914" w:rsidRPr="00417914" w:rsidRDefault="00417914" w:rsidP="00417914">
            <w:r w:rsidRPr="00417914">
              <w:t>230</w:t>
            </w:r>
          </w:p>
        </w:tc>
      </w:tr>
      <w:tr w:rsidR="00417914" w:rsidRPr="00417914" w:rsidTr="00417914">
        <w:trPr>
          <w:tblCellSpacing w:w="15" w:type="dxa"/>
        </w:trPr>
        <w:tc>
          <w:tcPr>
            <w:tcW w:w="0" w:type="auto"/>
            <w:vAlign w:val="center"/>
            <w:hideMark/>
          </w:tcPr>
          <w:p w:rsidR="00417914" w:rsidRPr="00417914" w:rsidRDefault="00417914" w:rsidP="00417914">
            <w:r w:rsidRPr="00417914">
              <w:t>Орган державного управління</w:t>
            </w:r>
          </w:p>
        </w:tc>
        <w:tc>
          <w:tcPr>
            <w:tcW w:w="0" w:type="auto"/>
            <w:vAlign w:val="center"/>
            <w:hideMark/>
          </w:tcPr>
          <w:p w:rsidR="00417914" w:rsidRPr="00417914" w:rsidRDefault="00417914" w:rsidP="00417914"/>
        </w:tc>
        <w:tc>
          <w:tcPr>
            <w:tcW w:w="0" w:type="auto"/>
            <w:vAlign w:val="center"/>
            <w:hideMark/>
          </w:tcPr>
          <w:p w:rsidR="00417914" w:rsidRPr="00417914" w:rsidRDefault="00417914" w:rsidP="00417914">
            <w:r w:rsidRPr="00417914">
              <w:t>за КОДУ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914" w:rsidRPr="00417914" w:rsidRDefault="00417914" w:rsidP="00417914">
            <w:r w:rsidRPr="00417914">
              <w:t>-</w:t>
            </w:r>
          </w:p>
        </w:tc>
      </w:tr>
      <w:tr w:rsidR="00417914" w:rsidRPr="00417914" w:rsidTr="00417914">
        <w:trPr>
          <w:tblCellSpacing w:w="15" w:type="dxa"/>
        </w:trPr>
        <w:tc>
          <w:tcPr>
            <w:tcW w:w="0" w:type="auto"/>
            <w:vAlign w:val="center"/>
            <w:hideMark/>
          </w:tcPr>
          <w:p w:rsidR="00417914" w:rsidRPr="00417914" w:rsidRDefault="00417914" w:rsidP="00417914">
            <w:r w:rsidRPr="00417914">
              <w:t>Вид економічної діяльності</w:t>
            </w:r>
          </w:p>
        </w:tc>
        <w:tc>
          <w:tcPr>
            <w:tcW w:w="0" w:type="auto"/>
            <w:vAlign w:val="center"/>
            <w:hideMark/>
          </w:tcPr>
          <w:p w:rsidR="00417914" w:rsidRPr="00417914" w:rsidRDefault="00417914" w:rsidP="00417914"/>
        </w:tc>
        <w:tc>
          <w:tcPr>
            <w:tcW w:w="0" w:type="auto"/>
            <w:vAlign w:val="center"/>
            <w:hideMark/>
          </w:tcPr>
          <w:p w:rsidR="00417914" w:rsidRPr="00417914" w:rsidRDefault="00417914" w:rsidP="00417914">
            <w:r w:rsidRPr="00417914">
              <w:t>за КВЕД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914" w:rsidRPr="00417914" w:rsidRDefault="00417914" w:rsidP="00417914">
            <w:r w:rsidRPr="00417914">
              <w:t>41.10</w:t>
            </w:r>
          </w:p>
        </w:tc>
      </w:tr>
      <w:tr w:rsidR="00417914" w:rsidRPr="00417914" w:rsidTr="00417914">
        <w:trPr>
          <w:tblCellSpacing w:w="15" w:type="dxa"/>
        </w:trPr>
        <w:tc>
          <w:tcPr>
            <w:tcW w:w="0" w:type="auto"/>
            <w:vAlign w:val="center"/>
            <w:hideMark/>
          </w:tcPr>
          <w:p w:rsidR="00417914" w:rsidRPr="00417914" w:rsidRDefault="00417914" w:rsidP="00417914">
            <w:r w:rsidRPr="00417914">
              <w:t>Одиниця виміру</w:t>
            </w:r>
          </w:p>
        </w:tc>
        <w:tc>
          <w:tcPr>
            <w:tcW w:w="0" w:type="auto"/>
            <w:vAlign w:val="center"/>
            <w:hideMark/>
          </w:tcPr>
          <w:p w:rsidR="00417914" w:rsidRPr="00417914" w:rsidRDefault="00417914" w:rsidP="00417914">
            <w:r w:rsidRPr="00417914">
              <w:t>тис.грн.</w:t>
            </w:r>
          </w:p>
        </w:tc>
        <w:tc>
          <w:tcPr>
            <w:tcW w:w="0" w:type="auto"/>
            <w:vAlign w:val="center"/>
            <w:hideMark/>
          </w:tcPr>
          <w:p w:rsidR="00417914" w:rsidRPr="00417914" w:rsidRDefault="00417914" w:rsidP="00417914">
            <w:r w:rsidRPr="00417914">
              <w:t>Контрольна сума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914" w:rsidRPr="00417914" w:rsidRDefault="00417914" w:rsidP="00417914"/>
        </w:tc>
      </w:tr>
      <w:tr w:rsidR="00417914" w:rsidRPr="00417914" w:rsidTr="00417914">
        <w:trPr>
          <w:tblCellSpacing w:w="15" w:type="dxa"/>
        </w:trPr>
        <w:tc>
          <w:tcPr>
            <w:tcW w:w="0" w:type="auto"/>
            <w:vAlign w:val="center"/>
            <w:hideMark/>
          </w:tcPr>
          <w:p w:rsidR="00417914" w:rsidRPr="00417914" w:rsidRDefault="00417914" w:rsidP="00417914">
            <w:r w:rsidRPr="00417914">
              <w:t>Адреса</w:t>
            </w:r>
          </w:p>
        </w:tc>
        <w:tc>
          <w:tcPr>
            <w:tcW w:w="0" w:type="auto"/>
            <w:gridSpan w:val="3"/>
            <w:vAlign w:val="center"/>
            <w:hideMark/>
          </w:tcPr>
          <w:p w:rsidR="00417914" w:rsidRPr="00417914" w:rsidRDefault="00417914" w:rsidP="00417914">
            <w:r w:rsidRPr="00417914">
              <w:t>02068 м. Київ Анни Ахматової, 3</w:t>
            </w:r>
          </w:p>
        </w:tc>
      </w:tr>
      <w:tr w:rsidR="00417914" w:rsidRPr="00417914" w:rsidTr="00417914">
        <w:trPr>
          <w:tblCellSpacing w:w="15" w:type="dxa"/>
        </w:trPr>
        <w:tc>
          <w:tcPr>
            <w:tcW w:w="0" w:type="auto"/>
            <w:vAlign w:val="center"/>
            <w:hideMark/>
          </w:tcPr>
          <w:p w:rsidR="00417914" w:rsidRPr="00417914" w:rsidRDefault="00417914" w:rsidP="00417914">
            <w:r w:rsidRPr="00417914">
              <w:t>Середня кількість працівників</w:t>
            </w:r>
          </w:p>
        </w:tc>
        <w:tc>
          <w:tcPr>
            <w:tcW w:w="0" w:type="auto"/>
            <w:gridSpan w:val="3"/>
            <w:vAlign w:val="center"/>
            <w:hideMark/>
          </w:tcPr>
          <w:p w:rsidR="00417914" w:rsidRPr="00417914" w:rsidRDefault="00417914" w:rsidP="00417914">
            <w:r w:rsidRPr="00417914">
              <w:t>91</w:t>
            </w:r>
          </w:p>
        </w:tc>
      </w:tr>
    </w:tbl>
    <w:p w:rsidR="00417914" w:rsidRPr="00417914" w:rsidRDefault="00417914" w:rsidP="004179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7"/>
      </w:tblGrid>
      <w:tr w:rsidR="00417914" w:rsidRPr="00417914" w:rsidTr="00417914">
        <w:trPr>
          <w:tblCellSpacing w:w="15" w:type="dxa"/>
        </w:trPr>
        <w:tc>
          <w:tcPr>
            <w:tcW w:w="0" w:type="auto"/>
            <w:hideMark/>
          </w:tcPr>
          <w:p w:rsidR="00417914" w:rsidRPr="00417914" w:rsidRDefault="00417914" w:rsidP="00417914">
            <w:pPr>
              <w:jc w:val="center"/>
            </w:pPr>
            <w:r w:rsidRPr="00417914">
              <w:rPr>
                <w:b/>
                <w:bCs/>
              </w:rPr>
              <w:t>Баланс на 31.12.2012</w:t>
            </w:r>
          </w:p>
        </w:tc>
      </w:tr>
    </w:tbl>
    <w:p w:rsidR="00417914" w:rsidRPr="00417914" w:rsidRDefault="00417914" w:rsidP="004179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2"/>
        <w:gridCol w:w="960"/>
        <w:gridCol w:w="1889"/>
        <w:gridCol w:w="1904"/>
      </w:tblGrid>
      <w:tr w:rsidR="00417914" w:rsidRPr="00417914" w:rsidTr="00417914">
        <w:trPr>
          <w:tblCellSpacing w:w="15" w:type="dxa"/>
        </w:trPr>
        <w:tc>
          <w:tcPr>
            <w:tcW w:w="2500" w:type="pct"/>
            <w:vAlign w:val="center"/>
            <w:hideMark/>
          </w:tcPr>
          <w:p w:rsidR="00417914" w:rsidRPr="00417914" w:rsidRDefault="00417914" w:rsidP="00417914">
            <w:pPr>
              <w:jc w:val="center"/>
              <w:rPr>
                <w:b/>
                <w:bCs/>
              </w:rPr>
            </w:pPr>
            <w:r w:rsidRPr="00417914">
              <w:rPr>
                <w:b/>
                <w:bCs/>
              </w:rPr>
              <w:t xml:space="preserve">Актив </w:t>
            </w:r>
          </w:p>
        </w:tc>
        <w:tc>
          <w:tcPr>
            <w:tcW w:w="500" w:type="pct"/>
            <w:vAlign w:val="center"/>
            <w:hideMark/>
          </w:tcPr>
          <w:p w:rsidR="00417914" w:rsidRPr="00417914" w:rsidRDefault="00417914" w:rsidP="00417914">
            <w:pPr>
              <w:jc w:val="center"/>
              <w:rPr>
                <w:b/>
                <w:bCs/>
              </w:rPr>
            </w:pPr>
            <w:r w:rsidRPr="00417914">
              <w:rPr>
                <w:b/>
                <w:bCs/>
              </w:rPr>
              <w:t xml:space="preserve">Код рядка </w:t>
            </w:r>
          </w:p>
        </w:tc>
        <w:tc>
          <w:tcPr>
            <w:tcW w:w="1000" w:type="pct"/>
            <w:vAlign w:val="center"/>
            <w:hideMark/>
          </w:tcPr>
          <w:p w:rsidR="00417914" w:rsidRPr="00417914" w:rsidRDefault="00417914" w:rsidP="00417914">
            <w:pPr>
              <w:jc w:val="center"/>
              <w:rPr>
                <w:b/>
                <w:bCs/>
              </w:rPr>
            </w:pPr>
            <w:r w:rsidRPr="00417914">
              <w:rPr>
                <w:b/>
                <w:bCs/>
              </w:rPr>
              <w:t xml:space="preserve">На початок звітного періоду </w:t>
            </w:r>
          </w:p>
        </w:tc>
        <w:tc>
          <w:tcPr>
            <w:tcW w:w="1000" w:type="pct"/>
            <w:vAlign w:val="center"/>
            <w:hideMark/>
          </w:tcPr>
          <w:p w:rsidR="00417914" w:rsidRPr="00417914" w:rsidRDefault="00417914" w:rsidP="00417914">
            <w:pPr>
              <w:jc w:val="center"/>
              <w:rPr>
                <w:b/>
                <w:bCs/>
              </w:rPr>
            </w:pPr>
            <w:r w:rsidRPr="00417914">
              <w:rPr>
                <w:b/>
                <w:bCs/>
              </w:rPr>
              <w:t xml:space="preserve">На кінець звітного періоду </w:t>
            </w:r>
          </w:p>
        </w:tc>
      </w:tr>
      <w:tr w:rsidR="00417914" w:rsidRPr="00417914" w:rsidTr="00417914">
        <w:trPr>
          <w:tblCellSpacing w:w="15" w:type="dxa"/>
        </w:trPr>
        <w:tc>
          <w:tcPr>
            <w:tcW w:w="0" w:type="auto"/>
            <w:gridSpan w:val="4"/>
            <w:vAlign w:val="center"/>
            <w:hideMark/>
          </w:tcPr>
          <w:p w:rsidR="00417914" w:rsidRPr="00417914" w:rsidRDefault="00417914" w:rsidP="00417914">
            <w:pPr>
              <w:rPr>
                <w:b/>
                <w:bCs/>
              </w:rPr>
            </w:pPr>
            <w:r w:rsidRPr="00417914">
              <w:rPr>
                <w:b/>
                <w:bCs/>
              </w:rPr>
              <w:t xml:space="preserve">I. Необоротні активи </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Нематеріальні активи:</w:t>
            </w:r>
          </w:p>
        </w:tc>
      </w:tr>
      <w:tr w:rsidR="00417914" w:rsidRPr="00417914" w:rsidTr="00417914">
        <w:trPr>
          <w:tblCellSpacing w:w="15" w:type="dxa"/>
        </w:trPr>
        <w:tc>
          <w:tcPr>
            <w:tcW w:w="0" w:type="auto"/>
            <w:vAlign w:val="center"/>
            <w:hideMark/>
          </w:tcPr>
          <w:p w:rsidR="00417914" w:rsidRPr="00417914" w:rsidRDefault="00417914" w:rsidP="00417914">
            <w:r w:rsidRPr="00417914">
              <w:t>- залишкова вартість</w:t>
            </w:r>
          </w:p>
        </w:tc>
        <w:tc>
          <w:tcPr>
            <w:tcW w:w="0" w:type="auto"/>
            <w:vAlign w:val="center"/>
            <w:hideMark/>
          </w:tcPr>
          <w:p w:rsidR="00417914" w:rsidRPr="00417914" w:rsidRDefault="00417914" w:rsidP="00417914">
            <w:r w:rsidRPr="00417914">
              <w:t>010</w:t>
            </w:r>
          </w:p>
        </w:tc>
        <w:tc>
          <w:tcPr>
            <w:tcW w:w="0" w:type="auto"/>
            <w:vAlign w:val="center"/>
            <w:hideMark/>
          </w:tcPr>
          <w:p w:rsidR="00417914" w:rsidRPr="00417914" w:rsidRDefault="00417914" w:rsidP="00417914">
            <w:r w:rsidRPr="00417914">
              <w:t>5585</w:t>
            </w:r>
          </w:p>
        </w:tc>
        <w:tc>
          <w:tcPr>
            <w:tcW w:w="0" w:type="auto"/>
            <w:vAlign w:val="center"/>
            <w:hideMark/>
          </w:tcPr>
          <w:p w:rsidR="00417914" w:rsidRPr="00417914" w:rsidRDefault="00417914" w:rsidP="00417914">
            <w:r w:rsidRPr="00417914">
              <w:t>1608</w:t>
            </w:r>
          </w:p>
        </w:tc>
      </w:tr>
      <w:tr w:rsidR="00417914" w:rsidRPr="00417914" w:rsidTr="00417914">
        <w:trPr>
          <w:tblCellSpacing w:w="15" w:type="dxa"/>
        </w:trPr>
        <w:tc>
          <w:tcPr>
            <w:tcW w:w="0" w:type="auto"/>
            <w:vAlign w:val="center"/>
            <w:hideMark/>
          </w:tcPr>
          <w:p w:rsidR="00417914" w:rsidRPr="00417914" w:rsidRDefault="00417914" w:rsidP="00417914">
            <w:r w:rsidRPr="00417914">
              <w:t>- первісна вартість</w:t>
            </w:r>
          </w:p>
        </w:tc>
        <w:tc>
          <w:tcPr>
            <w:tcW w:w="0" w:type="auto"/>
            <w:vAlign w:val="center"/>
            <w:hideMark/>
          </w:tcPr>
          <w:p w:rsidR="00417914" w:rsidRPr="00417914" w:rsidRDefault="00417914" w:rsidP="00417914">
            <w:r w:rsidRPr="00417914">
              <w:t>011</w:t>
            </w:r>
          </w:p>
        </w:tc>
        <w:tc>
          <w:tcPr>
            <w:tcW w:w="0" w:type="auto"/>
            <w:vAlign w:val="center"/>
            <w:hideMark/>
          </w:tcPr>
          <w:p w:rsidR="00417914" w:rsidRPr="00417914" w:rsidRDefault="00417914" w:rsidP="00417914">
            <w:r w:rsidRPr="00417914">
              <w:t>25065</w:t>
            </w:r>
          </w:p>
        </w:tc>
        <w:tc>
          <w:tcPr>
            <w:tcW w:w="0" w:type="auto"/>
            <w:vAlign w:val="center"/>
            <w:hideMark/>
          </w:tcPr>
          <w:p w:rsidR="00417914" w:rsidRPr="00417914" w:rsidRDefault="00417914" w:rsidP="00417914">
            <w:r w:rsidRPr="00417914">
              <w:t>6895</w:t>
            </w:r>
          </w:p>
        </w:tc>
      </w:tr>
      <w:tr w:rsidR="00417914" w:rsidRPr="00417914" w:rsidTr="00417914">
        <w:trPr>
          <w:tblCellSpacing w:w="15" w:type="dxa"/>
        </w:trPr>
        <w:tc>
          <w:tcPr>
            <w:tcW w:w="0" w:type="auto"/>
            <w:vAlign w:val="center"/>
            <w:hideMark/>
          </w:tcPr>
          <w:p w:rsidR="00417914" w:rsidRPr="00417914" w:rsidRDefault="00417914" w:rsidP="00417914">
            <w:r w:rsidRPr="00417914">
              <w:t>- накопичена амортизація</w:t>
            </w:r>
          </w:p>
        </w:tc>
        <w:tc>
          <w:tcPr>
            <w:tcW w:w="0" w:type="auto"/>
            <w:vAlign w:val="center"/>
            <w:hideMark/>
          </w:tcPr>
          <w:p w:rsidR="00417914" w:rsidRPr="00417914" w:rsidRDefault="00417914" w:rsidP="00417914">
            <w:r w:rsidRPr="00417914">
              <w:t>012</w:t>
            </w:r>
          </w:p>
        </w:tc>
        <w:tc>
          <w:tcPr>
            <w:tcW w:w="0" w:type="auto"/>
            <w:vAlign w:val="center"/>
            <w:hideMark/>
          </w:tcPr>
          <w:p w:rsidR="00417914" w:rsidRPr="00417914" w:rsidRDefault="00417914" w:rsidP="00417914">
            <w:r w:rsidRPr="00417914">
              <w:t>19480</w:t>
            </w:r>
          </w:p>
        </w:tc>
        <w:tc>
          <w:tcPr>
            <w:tcW w:w="0" w:type="auto"/>
            <w:vAlign w:val="center"/>
            <w:hideMark/>
          </w:tcPr>
          <w:p w:rsidR="00417914" w:rsidRPr="00417914" w:rsidRDefault="00417914" w:rsidP="00417914">
            <w:r w:rsidRPr="00417914">
              <w:t>5286</w:t>
            </w:r>
          </w:p>
        </w:tc>
      </w:tr>
      <w:tr w:rsidR="00417914" w:rsidRPr="00417914" w:rsidTr="00417914">
        <w:trPr>
          <w:tblCellSpacing w:w="15" w:type="dxa"/>
        </w:trPr>
        <w:tc>
          <w:tcPr>
            <w:tcW w:w="0" w:type="auto"/>
            <w:vAlign w:val="center"/>
            <w:hideMark/>
          </w:tcPr>
          <w:p w:rsidR="00417914" w:rsidRPr="00417914" w:rsidRDefault="00417914" w:rsidP="00417914">
            <w:r w:rsidRPr="00417914">
              <w:t>Незавершені капітальні інвестиції</w:t>
            </w:r>
          </w:p>
        </w:tc>
        <w:tc>
          <w:tcPr>
            <w:tcW w:w="0" w:type="auto"/>
            <w:vAlign w:val="center"/>
            <w:hideMark/>
          </w:tcPr>
          <w:p w:rsidR="00417914" w:rsidRPr="00417914" w:rsidRDefault="00417914" w:rsidP="00417914">
            <w:r w:rsidRPr="00417914">
              <w:t>020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Основні засоби:</w:t>
            </w:r>
          </w:p>
        </w:tc>
      </w:tr>
      <w:tr w:rsidR="00417914" w:rsidRPr="00417914" w:rsidTr="00417914">
        <w:trPr>
          <w:tblCellSpacing w:w="15" w:type="dxa"/>
        </w:trPr>
        <w:tc>
          <w:tcPr>
            <w:tcW w:w="0" w:type="auto"/>
            <w:vAlign w:val="center"/>
            <w:hideMark/>
          </w:tcPr>
          <w:p w:rsidR="00417914" w:rsidRPr="00417914" w:rsidRDefault="00417914" w:rsidP="00417914">
            <w:r w:rsidRPr="00417914">
              <w:t>- залишкова вартість</w:t>
            </w:r>
          </w:p>
        </w:tc>
        <w:tc>
          <w:tcPr>
            <w:tcW w:w="0" w:type="auto"/>
            <w:vAlign w:val="center"/>
            <w:hideMark/>
          </w:tcPr>
          <w:p w:rsidR="00417914" w:rsidRPr="00417914" w:rsidRDefault="00417914" w:rsidP="00417914">
            <w:r w:rsidRPr="00417914">
              <w:t>030</w:t>
            </w:r>
          </w:p>
        </w:tc>
        <w:tc>
          <w:tcPr>
            <w:tcW w:w="0" w:type="auto"/>
            <w:vAlign w:val="center"/>
            <w:hideMark/>
          </w:tcPr>
          <w:p w:rsidR="00417914" w:rsidRPr="00417914" w:rsidRDefault="00417914" w:rsidP="00417914">
            <w:r w:rsidRPr="00417914">
              <w:t>8658</w:t>
            </w:r>
          </w:p>
        </w:tc>
        <w:tc>
          <w:tcPr>
            <w:tcW w:w="0" w:type="auto"/>
            <w:vAlign w:val="center"/>
            <w:hideMark/>
          </w:tcPr>
          <w:p w:rsidR="00417914" w:rsidRPr="00417914" w:rsidRDefault="00417914" w:rsidP="00417914">
            <w:r w:rsidRPr="00417914">
              <w:t>16985</w:t>
            </w:r>
          </w:p>
        </w:tc>
      </w:tr>
      <w:tr w:rsidR="00417914" w:rsidRPr="00417914" w:rsidTr="00417914">
        <w:trPr>
          <w:tblCellSpacing w:w="15" w:type="dxa"/>
        </w:trPr>
        <w:tc>
          <w:tcPr>
            <w:tcW w:w="0" w:type="auto"/>
            <w:vAlign w:val="center"/>
            <w:hideMark/>
          </w:tcPr>
          <w:p w:rsidR="00417914" w:rsidRPr="00417914" w:rsidRDefault="00417914" w:rsidP="00417914">
            <w:r w:rsidRPr="00417914">
              <w:t>- первісна вартість</w:t>
            </w:r>
          </w:p>
        </w:tc>
        <w:tc>
          <w:tcPr>
            <w:tcW w:w="0" w:type="auto"/>
            <w:vAlign w:val="center"/>
            <w:hideMark/>
          </w:tcPr>
          <w:p w:rsidR="00417914" w:rsidRPr="00417914" w:rsidRDefault="00417914" w:rsidP="00417914">
            <w:r w:rsidRPr="00417914">
              <w:t>031</w:t>
            </w:r>
          </w:p>
        </w:tc>
        <w:tc>
          <w:tcPr>
            <w:tcW w:w="0" w:type="auto"/>
            <w:vAlign w:val="center"/>
            <w:hideMark/>
          </w:tcPr>
          <w:p w:rsidR="00417914" w:rsidRPr="00417914" w:rsidRDefault="00417914" w:rsidP="00417914">
            <w:r w:rsidRPr="00417914">
              <w:t>29372</w:t>
            </w:r>
          </w:p>
        </w:tc>
        <w:tc>
          <w:tcPr>
            <w:tcW w:w="0" w:type="auto"/>
            <w:vAlign w:val="center"/>
            <w:hideMark/>
          </w:tcPr>
          <w:p w:rsidR="00417914" w:rsidRPr="00417914" w:rsidRDefault="00417914" w:rsidP="00417914">
            <w:r w:rsidRPr="00417914">
              <w:t>37587</w:t>
            </w:r>
          </w:p>
        </w:tc>
      </w:tr>
      <w:tr w:rsidR="00417914" w:rsidRPr="00417914" w:rsidTr="00417914">
        <w:trPr>
          <w:tblCellSpacing w:w="15" w:type="dxa"/>
        </w:trPr>
        <w:tc>
          <w:tcPr>
            <w:tcW w:w="0" w:type="auto"/>
            <w:vAlign w:val="center"/>
            <w:hideMark/>
          </w:tcPr>
          <w:p w:rsidR="00417914" w:rsidRPr="00417914" w:rsidRDefault="00417914" w:rsidP="00417914">
            <w:r w:rsidRPr="00417914">
              <w:t>- знос</w:t>
            </w:r>
          </w:p>
        </w:tc>
        <w:tc>
          <w:tcPr>
            <w:tcW w:w="0" w:type="auto"/>
            <w:vAlign w:val="center"/>
            <w:hideMark/>
          </w:tcPr>
          <w:p w:rsidR="00417914" w:rsidRPr="00417914" w:rsidRDefault="00417914" w:rsidP="00417914">
            <w:r w:rsidRPr="00417914">
              <w:t>032</w:t>
            </w:r>
          </w:p>
        </w:tc>
        <w:tc>
          <w:tcPr>
            <w:tcW w:w="0" w:type="auto"/>
            <w:vAlign w:val="center"/>
            <w:hideMark/>
          </w:tcPr>
          <w:p w:rsidR="00417914" w:rsidRPr="00417914" w:rsidRDefault="00417914" w:rsidP="00417914">
            <w:r w:rsidRPr="00417914">
              <w:t>20714</w:t>
            </w:r>
          </w:p>
        </w:tc>
        <w:tc>
          <w:tcPr>
            <w:tcW w:w="0" w:type="auto"/>
            <w:vAlign w:val="center"/>
            <w:hideMark/>
          </w:tcPr>
          <w:p w:rsidR="00417914" w:rsidRPr="00417914" w:rsidRDefault="00417914" w:rsidP="00417914">
            <w:r w:rsidRPr="00417914">
              <w:t>20602</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Довгострокові біологічні активи:</w:t>
            </w:r>
          </w:p>
        </w:tc>
      </w:tr>
      <w:tr w:rsidR="00417914" w:rsidRPr="00417914" w:rsidTr="00417914">
        <w:trPr>
          <w:tblCellSpacing w:w="15" w:type="dxa"/>
        </w:trPr>
        <w:tc>
          <w:tcPr>
            <w:tcW w:w="0" w:type="auto"/>
            <w:vAlign w:val="center"/>
            <w:hideMark/>
          </w:tcPr>
          <w:p w:rsidR="00417914" w:rsidRPr="00417914" w:rsidRDefault="00417914" w:rsidP="00417914">
            <w:r w:rsidRPr="00417914">
              <w:t>- справедлива (залишкова) вартість</w:t>
            </w:r>
          </w:p>
        </w:tc>
        <w:tc>
          <w:tcPr>
            <w:tcW w:w="0" w:type="auto"/>
            <w:vAlign w:val="center"/>
            <w:hideMark/>
          </w:tcPr>
          <w:p w:rsidR="00417914" w:rsidRPr="00417914" w:rsidRDefault="00417914" w:rsidP="00417914">
            <w:r w:rsidRPr="00417914">
              <w:t>035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первісна вартість</w:t>
            </w:r>
          </w:p>
        </w:tc>
        <w:tc>
          <w:tcPr>
            <w:tcW w:w="0" w:type="auto"/>
            <w:vAlign w:val="center"/>
            <w:hideMark/>
          </w:tcPr>
          <w:p w:rsidR="00417914" w:rsidRPr="00417914" w:rsidRDefault="00417914" w:rsidP="00417914">
            <w:r w:rsidRPr="00417914">
              <w:t>036</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накопичена амортизація</w:t>
            </w:r>
          </w:p>
        </w:tc>
        <w:tc>
          <w:tcPr>
            <w:tcW w:w="0" w:type="auto"/>
            <w:vAlign w:val="center"/>
            <w:hideMark/>
          </w:tcPr>
          <w:p w:rsidR="00417914" w:rsidRPr="00417914" w:rsidRDefault="00417914" w:rsidP="00417914">
            <w:r w:rsidRPr="00417914">
              <w:t>037</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Довгострокові фінансові інвестиції:</w:t>
            </w:r>
          </w:p>
        </w:tc>
      </w:tr>
      <w:tr w:rsidR="00417914" w:rsidRPr="00417914" w:rsidTr="00417914">
        <w:trPr>
          <w:tblCellSpacing w:w="15" w:type="dxa"/>
        </w:trPr>
        <w:tc>
          <w:tcPr>
            <w:tcW w:w="0" w:type="auto"/>
            <w:vAlign w:val="center"/>
            <w:hideMark/>
          </w:tcPr>
          <w:p w:rsidR="00417914" w:rsidRPr="00417914" w:rsidRDefault="00417914" w:rsidP="00417914">
            <w:r w:rsidRPr="00417914">
              <w:t>- які обліковуються за методом участі в капіталі інших підприємств</w:t>
            </w:r>
          </w:p>
        </w:tc>
        <w:tc>
          <w:tcPr>
            <w:tcW w:w="0" w:type="auto"/>
            <w:vAlign w:val="center"/>
            <w:hideMark/>
          </w:tcPr>
          <w:p w:rsidR="00417914" w:rsidRPr="00417914" w:rsidRDefault="00417914" w:rsidP="00417914">
            <w:r w:rsidRPr="00417914">
              <w:t>040</w:t>
            </w:r>
          </w:p>
        </w:tc>
        <w:tc>
          <w:tcPr>
            <w:tcW w:w="0" w:type="auto"/>
            <w:vAlign w:val="center"/>
            <w:hideMark/>
          </w:tcPr>
          <w:p w:rsidR="00417914" w:rsidRPr="00417914" w:rsidRDefault="00417914" w:rsidP="00417914">
            <w:r w:rsidRPr="00417914">
              <w:t>20843</w:t>
            </w:r>
          </w:p>
        </w:tc>
        <w:tc>
          <w:tcPr>
            <w:tcW w:w="0" w:type="auto"/>
            <w:vAlign w:val="center"/>
            <w:hideMark/>
          </w:tcPr>
          <w:p w:rsidR="00417914" w:rsidRPr="00417914" w:rsidRDefault="00417914" w:rsidP="00417914">
            <w:r w:rsidRPr="00417914">
              <w:t>41139</w:t>
            </w:r>
          </w:p>
        </w:tc>
      </w:tr>
      <w:tr w:rsidR="00417914" w:rsidRPr="00417914" w:rsidTr="00417914">
        <w:trPr>
          <w:tblCellSpacing w:w="15" w:type="dxa"/>
        </w:trPr>
        <w:tc>
          <w:tcPr>
            <w:tcW w:w="0" w:type="auto"/>
            <w:vAlign w:val="center"/>
            <w:hideMark/>
          </w:tcPr>
          <w:p w:rsidR="00417914" w:rsidRPr="00417914" w:rsidRDefault="00417914" w:rsidP="00417914">
            <w:r w:rsidRPr="00417914">
              <w:t>- інші фінансові інвестиції</w:t>
            </w:r>
          </w:p>
        </w:tc>
        <w:tc>
          <w:tcPr>
            <w:tcW w:w="0" w:type="auto"/>
            <w:vAlign w:val="center"/>
            <w:hideMark/>
          </w:tcPr>
          <w:p w:rsidR="00417914" w:rsidRPr="00417914" w:rsidRDefault="00417914" w:rsidP="00417914">
            <w:r w:rsidRPr="00417914">
              <w:t>045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Довгострокова дебіторська заборгованість</w:t>
            </w:r>
          </w:p>
        </w:tc>
        <w:tc>
          <w:tcPr>
            <w:tcW w:w="0" w:type="auto"/>
            <w:vAlign w:val="center"/>
            <w:hideMark/>
          </w:tcPr>
          <w:p w:rsidR="00417914" w:rsidRPr="00417914" w:rsidRDefault="00417914" w:rsidP="00417914">
            <w:r w:rsidRPr="00417914">
              <w:t>050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Справедлива (залишкова) вартість інвестиційної нерухомості</w:t>
            </w:r>
          </w:p>
        </w:tc>
        <w:tc>
          <w:tcPr>
            <w:tcW w:w="0" w:type="auto"/>
            <w:vAlign w:val="center"/>
            <w:hideMark/>
          </w:tcPr>
          <w:p w:rsidR="00417914" w:rsidRPr="00417914" w:rsidRDefault="00417914" w:rsidP="00417914">
            <w:r w:rsidRPr="00417914">
              <w:t>055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Первісна вартість інвестиційної нерухомості</w:t>
            </w:r>
          </w:p>
        </w:tc>
        <w:tc>
          <w:tcPr>
            <w:tcW w:w="0" w:type="auto"/>
            <w:vAlign w:val="center"/>
            <w:hideMark/>
          </w:tcPr>
          <w:p w:rsidR="00417914" w:rsidRPr="00417914" w:rsidRDefault="00417914" w:rsidP="00417914">
            <w:r w:rsidRPr="00417914">
              <w:t>056</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Знос інвестиційної нерухомості</w:t>
            </w:r>
          </w:p>
        </w:tc>
        <w:tc>
          <w:tcPr>
            <w:tcW w:w="0" w:type="auto"/>
            <w:vAlign w:val="center"/>
            <w:hideMark/>
          </w:tcPr>
          <w:p w:rsidR="00417914" w:rsidRPr="00417914" w:rsidRDefault="00417914" w:rsidP="00417914">
            <w:r w:rsidRPr="00417914">
              <w:t>057</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Відстрочені податкові активи</w:t>
            </w:r>
          </w:p>
        </w:tc>
        <w:tc>
          <w:tcPr>
            <w:tcW w:w="0" w:type="auto"/>
            <w:vAlign w:val="center"/>
            <w:hideMark/>
          </w:tcPr>
          <w:p w:rsidR="00417914" w:rsidRPr="00417914" w:rsidRDefault="00417914" w:rsidP="00417914">
            <w:r w:rsidRPr="00417914">
              <w:t>060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Гудвіл</w:t>
            </w:r>
          </w:p>
        </w:tc>
        <w:tc>
          <w:tcPr>
            <w:tcW w:w="0" w:type="auto"/>
            <w:vAlign w:val="center"/>
            <w:hideMark/>
          </w:tcPr>
          <w:p w:rsidR="00417914" w:rsidRPr="00417914" w:rsidRDefault="00417914" w:rsidP="00417914">
            <w:r w:rsidRPr="00417914">
              <w:t>065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Інші необоротні активи</w:t>
            </w:r>
          </w:p>
        </w:tc>
        <w:tc>
          <w:tcPr>
            <w:tcW w:w="0" w:type="auto"/>
            <w:vAlign w:val="center"/>
            <w:hideMark/>
          </w:tcPr>
          <w:p w:rsidR="00417914" w:rsidRPr="00417914" w:rsidRDefault="00417914" w:rsidP="00417914">
            <w:r w:rsidRPr="00417914">
              <w:t>070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Гудвіл при консолідації</w:t>
            </w:r>
          </w:p>
        </w:tc>
        <w:tc>
          <w:tcPr>
            <w:tcW w:w="0" w:type="auto"/>
            <w:vAlign w:val="center"/>
            <w:hideMark/>
          </w:tcPr>
          <w:p w:rsidR="00417914" w:rsidRPr="00417914" w:rsidRDefault="00417914" w:rsidP="00417914">
            <w:r w:rsidRPr="00417914">
              <w:t>075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Усього за розділом I </w:t>
            </w:r>
          </w:p>
        </w:tc>
        <w:tc>
          <w:tcPr>
            <w:tcW w:w="0" w:type="auto"/>
            <w:vAlign w:val="center"/>
            <w:hideMark/>
          </w:tcPr>
          <w:p w:rsidR="00417914" w:rsidRPr="00417914" w:rsidRDefault="00417914" w:rsidP="00417914">
            <w:pPr>
              <w:jc w:val="center"/>
              <w:rPr>
                <w:b/>
                <w:bCs/>
              </w:rPr>
            </w:pPr>
            <w:r w:rsidRPr="00417914">
              <w:rPr>
                <w:b/>
                <w:bCs/>
              </w:rPr>
              <w:t xml:space="preserve">080 </w:t>
            </w:r>
          </w:p>
        </w:tc>
        <w:tc>
          <w:tcPr>
            <w:tcW w:w="0" w:type="auto"/>
            <w:vAlign w:val="center"/>
            <w:hideMark/>
          </w:tcPr>
          <w:p w:rsidR="00417914" w:rsidRPr="00417914" w:rsidRDefault="00417914" w:rsidP="00417914">
            <w:r w:rsidRPr="00417914">
              <w:t>35086</w:t>
            </w:r>
          </w:p>
        </w:tc>
        <w:tc>
          <w:tcPr>
            <w:tcW w:w="0" w:type="auto"/>
            <w:vAlign w:val="center"/>
            <w:hideMark/>
          </w:tcPr>
          <w:p w:rsidR="00417914" w:rsidRPr="00417914" w:rsidRDefault="00417914" w:rsidP="00417914">
            <w:r w:rsidRPr="00417914">
              <w:t>59732</w:t>
            </w:r>
          </w:p>
        </w:tc>
      </w:tr>
      <w:tr w:rsidR="00417914" w:rsidRPr="00417914" w:rsidTr="00417914">
        <w:trPr>
          <w:tblCellSpacing w:w="15" w:type="dxa"/>
        </w:trPr>
        <w:tc>
          <w:tcPr>
            <w:tcW w:w="0" w:type="auto"/>
            <w:gridSpan w:val="4"/>
            <w:vAlign w:val="center"/>
            <w:hideMark/>
          </w:tcPr>
          <w:p w:rsidR="00417914" w:rsidRPr="00417914" w:rsidRDefault="00417914" w:rsidP="00417914">
            <w:pPr>
              <w:rPr>
                <w:b/>
                <w:bCs/>
              </w:rPr>
            </w:pPr>
            <w:r w:rsidRPr="00417914">
              <w:rPr>
                <w:b/>
                <w:bCs/>
              </w:rPr>
              <w:t xml:space="preserve">II. Оборотні активи </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Запаси:</w:t>
            </w:r>
          </w:p>
        </w:tc>
      </w:tr>
      <w:tr w:rsidR="00417914" w:rsidRPr="00417914" w:rsidTr="00417914">
        <w:trPr>
          <w:tblCellSpacing w:w="15" w:type="dxa"/>
        </w:trPr>
        <w:tc>
          <w:tcPr>
            <w:tcW w:w="0" w:type="auto"/>
            <w:vAlign w:val="center"/>
            <w:hideMark/>
          </w:tcPr>
          <w:p w:rsidR="00417914" w:rsidRPr="00417914" w:rsidRDefault="00417914" w:rsidP="00417914">
            <w:r w:rsidRPr="00417914">
              <w:t>Виробничі запаси</w:t>
            </w:r>
          </w:p>
        </w:tc>
        <w:tc>
          <w:tcPr>
            <w:tcW w:w="0" w:type="auto"/>
            <w:vAlign w:val="center"/>
            <w:hideMark/>
          </w:tcPr>
          <w:p w:rsidR="00417914" w:rsidRPr="00417914" w:rsidRDefault="00417914" w:rsidP="00417914">
            <w:r w:rsidRPr="00417914">
              <w:t>100</w:t>
            </w:r>
          </w:p>
        </w:tc>
        <w:tc>
          <w:tcPr>
            <w:tcW w:w="0" w:type="auto"/>
            <w:vAlign w:val="center"/>
            <w:hideMark/>
          </w:tcPr>
          <w:p w:rsidR="00417914" w:rsidRPr="00417914" w:rsidRDefault="00417914" w:rsidP="00417914">
            <w:r w:rsidRPr="00417914">
              <w:t>282</w:t>
            </w:r>
          </w:p>
        </w:tc>
        <w:tc>
          <w:tcPr>
            <w:tcW w:w="0" w:type="auto"/>
            <w:vAlign w:val="center"/>
            <w:hideMark/>
          </w:tcPr>
          <w:p w:rsidR="00417914" w:rsidRPr="00417914" w:rsidRDefault="00417914" w:rsidP="00417914">
            <w:r w:rsidRPr="00417914">
              <w:t>294</w:t>
            </w:r>
          </w:p>
        </w:tc>
      </w:tr>
      <w:tr w:rsidR="00417914" w:rsidRPr="00417914" w:rsidTr="00417914">
        <w:trPr>
          <w:tblCellSpacing w:w="15" w:type="dxa"/>
        </w:trPr>
        <w:tc>
          <w:tcPr>
            <w:tcW w:w="0" w:type="auto"/>
            <w:vAlign w:val="center"/>
            <w:hideMark/>
          </w:tcPr>
          <w:p w:rsidR="00417914" w:rsidRPr="00417914" w:rsidRDefault="00417914" w:rsidP="00417914">
            <w:r w:rsidRPr="00417914">
              <w:t>Поточні біологічні активи</w:t>
            </w:r>
          </w:p>
        </w:tc>
        <w:tc>
          <w:tcPr>
            <w:tcW w:w="0" w:type="auto"/>
            <w:vAlign w:val="center"/>
            <w:hideMark/>
          </w:tcPr>
          <w:p w:rsidR="00417914" w:rsidRPr="00417914" w:rsidRDefault="00417914" w:rsidP="00417914">
            <w:r w:rsidRPr="00417914">
              <w:t>110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Незавершене виробництво</w:t>
            </w:r>
          </w:p>
        </w:tc>
        <w:tc>
          <w:tcPr>
            <w:tcW w:w="0" w:type="auto"/>
            <w:vAlign w:val="center"/>
            <w:hideMark/>
          </w:tcPr>
          <w:p w:rsidR="00417914" w:rsidRPr="00417914" w:rsidRDefault="00417914" w:rsidP="00417914">
            <w:r w:rsidRPr="00417914">
              <w:t>120</w:t>
            </w:r>
          </w:p>
        </w:tc>
        <w:tc>
          <w:tcPr>
            <w:tcW w:w="0" w:type="auto"/>
            <w:vAlign w:val="center"/>
            <w:hideMark/>
          </w:tcPr>
          <w:p w:rsidR="00417914" w:rsidRPr="00417914" w:rsidRDefault="00417914" w:rsidP="00417914">
            <w:r w:rsidRPr="00417914">
              <w:t>57181</w:t>
            </w:r>
          </w:p>
        </w:tc>
        <w:tc>
          <w:tcPr>
            <w:tcW w:w="0" w:type="auto"/>
            <w:vAlign w:val="center"/>
            <w:hideMark/>
          </w:tcPr>
          <w:p w:rsidR="00417914" w:rsidRPr="00417914" w:rsidRDefault="00417914" w:rsidP="00417914">
            <w:r w:rsidRPr="00417914">
              <w:t>88918</w:t>
            </w:r>
          </w:p>
        </w:tc>
      </w:tr>
      <w:tr w:rsidR="00417914" w:rsidRPr="00417914" w:rsidTr="00417914">
        <w:trPr>
          <w:tblCellSpacing w:w="15" w:type="dxa"/>
        </w:trPr>
        <w:tc>
          <w:tcPr>
            <w:tcW w:w="0" w:type="auto"/>
            <w:vAlign w:val="center"/>
            <w:hideMark/>
          </w:tcPr>
          <w:p w:rsidR="00417914" w:rsidRPr="00417914" w:rsidRDefault="00417914" w:rsidP="00417914">
            <w:r w:rsidRPr="00417914">
              <w:t>Готова продукція</w:t>
            </w:r>
          </w:p>
        </w:tc>
        <w:tc>
          <w:tcPr>
            <w:tcW w:w="0" w:type="auto"/>
            <w:vAlign w:val="center"/>
            <w:hideMark/>
          </w:tcPr>
          <w:p w:rsidR="00417914" w:rsidRPr="00417914" w:rsidRDefault="00417914" w:rsidP="00417914">
            <w:r w:rsidRPr="00417914">
              <w:t>130</w:t>
            </w:r>
          </w:p>
        </w:tc>
        <w:tc>
          <w:tcPr>
            <w:tcW w:w="0" w:type="auto"/>
            <w:vAlign w:val="center"/>
            <w:hideMark/>
          </w:tcPr>
          <w:p w:rsidR="00417914" w:rsidRPr="00417914" w:rsidRDefault="00417914" w:rsidP="00417914">
            <w:r w:rsidRPr="00417914">
              <w:t>529128</w:t>
            </w:r>
          </w:p>
        </w:tc>
        <w:tc>
          <w:tcPr>
            <w:tcW w:w="0" w:type="auto"/>
            <w:vAlign w:val="center"/>
            <w:hideMark/>
          </w:tcPr>
          <w:p w:rsidR="00417914" w:rsidRPr="00417914" w:rsidRDefault="00417914" w:rsidP="00417914">
            <w:r w:rsidRPr="00417914">
              <w:t>106416</w:t>
            </w:r>
          </w:p>
        </w:tc>
      </w:tr>
      <w:tr w:rsidR="00417914" w:rsidRPr="00417914" w:rsidTr="00417914">
        <w:trPr>
          <w:tblCellSpacing w:w="15" w:type="dxa"/>
        </w:trPr>
        <w:tc>
          <w:tcPr>
            <w:tcW w:w="0" w:type="auto"/>
            <w:vAlign w:val="center"/>
            <w:hideMark/>
          </w:tcPr>
          <w:p w:rsidR="00417914" w:rsidRPr="00417914" w:rsidRDefault="00417914" w:rsidP="00417914">
            <w:r w:rsidRPr="00417914">
              <w:t>Товари</w:t>
            </w:r>
          </w:p>
        </w:tc>
        <w:tc>
          <w:tcPr>
            <w:tcW w:w="0" w:type="auto"/>
            <w:vAlign w:val="center"/>
            <w:hideMark/>
          </w:tcPr>
          <w:p w:rsidR="00417914" w:rsidRPr="00417914" w:rsidRDefault="00417914" w:rsidP="00417914">
            <w:r w:rsidRPr="00417914">
              <w:t>140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Векселі одержані</w:t>
            </w:r>
          </w:p>
        </w:tc>
        <w:tc>
          <w:tcPr>
            <w:tcW w:w="0" w:type="auto"/>
            <w:vAlign w:val="center"/>
            <w:hideMark/>
          </w:tcPr>
          <w:p w:rsidR="00417914" w:rsidRPr="00417914" w:rsidRDefault="00417914" w:rsidP="00417914">
            <w:r w:rsidRPr="00417914">
              <w:t>150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Дебіторська заборгованість за товари, роботи, послуги:</w:t>
            </w:r>
          </w:p>
        </w:tc>
      </w:tr>
      <w:tr w:rsidR="00417914" w:rsidRPr="00417914" w:rsidTr="00417914">
        <w:trPr>
          <w:tblCellSpacing w:w="15" w:type="dxa"/>
        </w:trPr>
        <w:tc>
          <w:tcPr>
            <w:tcW w:w="0" w:type="auto"/>
            <w:vAlign w:val="center"/>
            <w:hideMark/>
          </w:tcPr>
          <w:p w:rsidR="00417914" w:rsidRPr="00417914" w:rsidRDefault="00417914" w:rsidP="00417914">
            <w:r w:rsidRPr="00417914">
              <w:t>- чиста реалізаційна вартість</w:t>
            </w:r>
          </w:p>
        </w:tc>
        <w:tc>
          <w:tcPr>
            <w:tcW w:w="0" w:type="auto"/>
            <w:vAlign w:val="center"/>
            <w:hideMark/>
          </w:tcPr>
          <w:p w:rsidR="00417914" w:rsidRPr="00417914" w:rsidRDefault="00417914" w:rsidP="00417914">
            <w:r w:rsidRPr="00417914">
              <w:t>160</w:t>
            </w:r>
          </w:p>
        </w:tc>
        <w:tc>
          <w:tcPr>
            <w:tcW w:w="0" w:type="auto"/>
            <w:vAlign w:val="center"/>
            <w:hideMark/>
          </w:tcPr>
          <w:p w:rsidR="00417914" w:rsidRPr="00417914" w:rsidRDefault="00417914" w:rsidP="00417914">
            <w:r w:rsidRPr="00417914">
              <w:t>5095</w:t>
            </w:r>
          </w:p>
        </w:tc>
        <w:tc>
          <w:tcPr>
            <w:tcW w:w="0" w:type="auto"/>
            <w:vAlign w:val="center"/>
            <w:hideMark/>
          </w:tcPr>
          <w:p w:rsidR="00417914" w:rsidRPr="00417914" w:rsidRDefault="00417914" w:rsidP="00417914">
            <w:r w:rsidRPr="00417914">
              <w:t>5606</w:t>
            </w:r>
          </w:p>
        </w:tc>
      </w:tr>
      <w:tr w:rsidR="00417914" w:rsidRPr="00417914" w:rsidTr="00417914">
        <w:trPr>
          <w:tblCellSpacing w:w="15" w:type="dxa"/>
        </w:trPr>
        <w:tc>
          <w:tcPr>
            <w:tcW w:w="0" w:type="auto"/>
            <w:vAlign w:val="center"/>
            <w:hideMark/>
          </w:tcPr>
          <w:p w:rsidR="00417914" w:rsidRPr="00417914" w:rsidRDefault="00417914" w:rsidP="00417914">
            <w:r w:rsidRPr="00417914">
              <w:t>- первісна вартість</w:t>
            </w:r>
          </w:p>
        </w:tc>
        <w:tc>
          <w:tcPr>
            <w:tcW w:w="0" w:type="auto"/>
            <w:vAlign w:val="center"/>
            <w:hideMark/>
          </w:tcPr>
          <w:p w:rsidR="00417914" w:rsidRPr="00417914" w:rsidRDefault="00417914" w:rsidP="00417914">
            <w:r w:rsidRPr="00417914">
              <w:t>161</w:t>
            </w:r>
          </w:p>
        </w:tc>
        <w:tc>
          <w:tcPr>
            <w:tcW w:w="0" w:type="auto"/>
            <w:vAlign w:val="center"/>
            <w:hideMark/>
          </w:tcPr>
          <w:p w:rsidR="00417914" w:rsidRPr="00417914" w:rsidRDefault="00417914" w:rsidP="00417914">
            <w:r w:rsidRPr="00417914">
              <w:t>5095</w:t>
            </w:r>
          </w:p>
        </w:tc>
        <w:tc>
          <w:tcPr>
            <w:tcW w:w="0" w:type="auto"/>
            <w:vAlign w:val="center"/>
            <w:hideMark/>
          </w:tcPr>
          <w:p w:rsidR="00417914" w:rsidRPr="00417914" w:rsidRDefault="00417914" w:rsidP="00417914">
            <w:r w:rsidRPr="00417914">
              <w:t>5606</w:t>
            </w:r>
          </w:p>
        </w:tc>
      </w:tr>
      <w:tr w:rsidR="00417914" w:rsidRPr="00417914" w:rsidTr="00417914">
        <w:trPr>
          <w:tblCellSpacing w:w="15" w:type="dxa"/>
        </w:trPr>
        <w:tc>
          <w:tcPr>
            <w:tcW w:w="0" w:type="auto"/>
            <w:vAlign w:val="center"/>
            <w:hideMark/>
          </w:tcPr>
          <w:p w:rsidR="00417914" w:rsidRPr="00417914" w:rsidRDefault="00417914" w:rsidP="00417914">
            <w:r w:rsidRPr="00417914">
              <w:t>- резерв сумнівних боргів</w:t>
            </w:r>
          </w:p>
        </w:tc>
        <w:tc>
          <w:tcPr>
            <w:tcW w:w="0" w:type="auto"/>
            <w:vAlign w:val="center"/>
            <w:hideMark/>
          </w:tcPr>
          <w:p w:rsidR="00417914" w:rsidRPr="00417914" w:rsidRDefault="00417914" w:rsidP="00417914">
            <w:r w:rsidRPr="00417914">
              <w:t>162</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Дебіторська заборгованість за рахунками:</w:t>
            </w:r>
          </w:p>
        </w:tc>
      </w:tr>
      <w:tr w:rsidR="00417914" w:rsidRPr="00417914" w:rsidTr="00417914">
        <w:trPr>
          <w:tblCellSpacing w:w="15" w:type="dxa"/>
        </w:trPr>
        <w:tc>
          <w:tcPr>
            <w:tcW w:w="0" w:type="auto"/>
            <w:vAlign w:val="center"/>
            <w:hideMark/>
          </w:tcPr>
          <w:p w:rsidR="00417914" w:rsidRPr="00417914" w:rsidRDefault="00417914" w:rsidP="00417914">
            <w:r w:rsidRPr="00417914">
              <w:t>- за бюджетом</w:t>
            </w:r>
          </w:p>
        </w:tc>
        <w:tc>
          <w:tcPr>
            <w:tcW w:w="0" w:type="auto"/>
            <w:vAlign w:val="center"/>
            <w:hideMark/>
          </w:tcPr>
          <w:p w:rsidR="00417914" w:rsidRPr="00417914" w:rsidRDefault="00417914" w:rsidP="00417914">
            <w:r w:rsidRPr="00417914">
              <w:t>170</w:t>
            </w:r>
          </w:p>
        </w:tc>
        <w:tc>
          <w:tcPr>
            <w:tcW w:w="0" w:type="auto"/>
            <w:vAlign w:val="center"/>
            <w:hideMark/>
          </w:tcPr>
          <w:p w:rsidR="00417914" w:rsidRPr="00417914" w:rsidRDefault="00417914" w:rsidP="00417914">
            <w:r w:rsidRPr="00417914">
              <w:t>8442</w:t>
            </w:r>
          </w:p>
        </w:tc>
        <w:tc>
          <w:tcPr>
            <w:tcW w:w="0" w:type="auto"/>
            <w:vAlign w:val="center"/>
            <w:hideMark/>
          </w:tcPr>
          <w:p w:rsidR="00417914" w:rsidRPr="00417914" w:rsidRDefault="00417914" w:rsidP="00417914">
            <w:r w:rsidRPr="00417914">
              <w:t>880</w:t>
            </w:r>
          </w:p>
        </w:tc>
      </w:tr>
      <w:tr w:rsidR="00417914" w:rsidRPr="00417914" w:rsidTr="00417914">
        <w:trPr>
          <w:tblCellSpacing w:w="15" w:type="dxa"/>
        </w:trPr>
        <w:tc>
          <w:tcPr>
            <w:tcW w:w="0" w:type="auto"/>
            <w:vAlign w:val="center"/>
            <w:hideMark/>
          </w:tcPr>
          <w:p w:rsidR="00417914" w:rsidRPr="00417914" w:rsidRDefault="00417914" w:rsidP="00417914">
            <w:r w:rsidRPr="00417914">
              <w:t>- за виданими авансами</w:t>
            </w:r>
          </w:p>
        </w:tc>
        <w:tc>
          <w:tcPr>
            <w:tcW w:w="0" w:type="auto"/>
            <w:vAlign w:val="center"/>
            <w:hideMark/>
          </w:tcPr>
          <w:p w:rsidR="00417914" w:rsidRPr="00417914" w:rsidRDefault="00417914" w:rsidP="00417914">
            <w:r w:rsidRPr="00417914">
              <w:t>180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389</w:t>
            </w:r>
          </w:p>
        </w:tc>
      </w:tr>
      <w:tr w:rsidR="00417914" w:rsidRPr="00417914" w:rsidTr="00417914">
        <w:trPr>
          <w:tblCellSpacing w:w="15" w:type="dxa"/>
        </w:trPr>
        <w:tc>
          <w:tcPr>
            <w:tcW w:w="0" w:type="auto"/>
            <w:vAlign w:val="center"/>
            <w:hideMark/>
          </w:tcPr>
          <w:p w:rsidR="00417914" w:rsidRPr="00417914" w:rsidRDefault="00417914" w:rsidP="00417914">
            <w:r w:rsidRPr="00417914">
              <w:t>- з нарахованих доходів</w:t>
            </w:r>
          </w:p>
        </w:tc>
        <w:tc>
          <w:tcPr>
            <w:tcW w:w="0" w:type="auto"/>
            <w:vAlign w:val="center"/>
            <w:hideMark/>
          </w:tcPr>
          <w:p w:rsidR="00417914" w:rsidRPr="00417914" w:rsidRDefault="00417914" w:rsidP="00417914">
            <w:r w:rsidRPr="00417914">
              <w:t>190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із внутрішніх розрахунків</w:t>
            </w:r>
          </w:p>
        </w:tc>
        <w:tc>
          <w:tcPr>
            <w:tcW w:w="0" w:type="auto"/>
            <w:vAlign w:val="center"/>
            <w:hideMark/>
          </w:tcPr>
          <w:p w:rsidR="00417914" w:rsidRPr="00417914" w:rsidRDefault="00417914" w:rsidP="00417914">
            <w:r w:rsidRPr="00417914">
              <w:t>200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Інша поточна дебіторська заборгованість</w:t>
            </w:r>
          </w:p>
        </w:tc>
        <w:tc>
          <w:tcPr>
            <w:tcW w:w="0" w:type="auto"/>
            <w:vAlign w:val="center"/>
            <w:hideMark/>
          </w:tcPr>
          <w:p w:rsidR="00417914" w:rsidRPr="00417914" w:rsidRDefault="00417914" w:rsidP="00417914">
            <w:r w:rsidRPr="00417914">
              <w:t>210</w:t>
            </w:r>
          </w:p>
        </w:tc>
        <w:tc>
          <w:tcPr>
            <w:tcW w:w="0" w:type="auto"/>
            <w:vAlign w:val="center"/>
            <w:hideMark/>
          </w:tcPr>
          <w:p w:rsidR="00417914" w:rsidRPr="00417914" w:rsidRDefault="00417914" w:rsidP="00417914">
            <w:r w:rsidRPr="00417914">
              <w:t>4221</w:t>
            </w:r>
          </w:p>
        </w:tc>
        <w:tc>
          <w:tcPr>
            <w:tcW w:w="0" w:type="auto"/>
            <w:vAlign w:val="center"/>
            <w:hideMark/>
          </w:tcPr>
          <w:p w:rsidR="00417914" w:rsidRPr="00417914" w:rsidRDefault="00417914" w:rsidP="00417914">
            <w:r w:rsidRPr="00417914">
              <w:t>10985</w:t>
            </w:r>
          </w:p>
        </w:tc>
      </w:tr>
      <w:tr w:rsidR="00417914" w:rsidRPr="00417914" w:rsidTr="00417914">
        <w:trPr>
          <w:tblCellSpacing w:w="15" w:type="dxa"/>
        </w:trPr>
        <w:tc>
          <w:tcPr>
            <w:tcW w:w="0" w:type="auto"/>
            <w:vAlign w:val="center"/>
            <w:hideMark/>
          </w:tcPr>
          <w:p w:rsidR="00417914" w:rsidRPr="00417914" w:rsidRDefault="00417914" w:rsidP="00417914">
            <w:r w:rsidRPr="00417914">
              <w:t>Поточні фінансові інвестиції</w:t>
            </w:r>
          </w:p>
        </w:tc>
        <w:tc>
          <w:tcPr>
            <w:tcW w:w="0" w:type="auto"/>
            <w:vAlign w:val="center"/>
            <w:hideMark/>
          </w:tcPr>
          <w:p w:rsidR="00417914" w:rsidRPr="00417914" w:rsidRDefault="00417914" w:rsidP="00417914">
            <w:r w:rsidRPr="00417914">
              <w:t>220</w:t>
            </w:r>
          </w:p>
        </w:tc>
        <w:tc>
          <w:tcPr>
            <w:tcW w:w="0" w:type="auto"/>
            <w:vAlign w:val="center"/>
            <w:hideMark/>
          </w:tcPr>
          <w:p w:rsidR="00417914" w:rsidRPr="00417914" w:rsidRDefault="00417914" w:rsidP="00417914">
            <w:r w:rsidRPr="00417914">
              <w:t>20042</w:t>
            </w:r>
          </w:p>
        </w:tc>
        <w:tc>
          <w:tcPr>
            <w:tcW w:w="0" w:type="auto"/>
            <w:vAlign w:val="center"/>
            <w:hideMark/>
          </w:tcPr>
          <w:p w:rsidR="00417914" w:rsidRPr="00417914" w:rsidRDefault="00417914" w:rsidP="00417914">
            <w:r w:rsidRPr="00417914">
              <w:t>103</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Грошові кошти та їх еквіваленти:</w:t>
            </w:r>
          </w:p>
        </w:tc>
      </w:tr>
      <w:tr w:rsidR="00417914" w:rsidRPr="00417914" w:rsidTr="00417914">
        <w:trPr>
          <w:tblCellSpacing w:w="15" w:type="dxa"/>
        </w:trPr>
        <w:tc>
          <w:tcPr>
            <w:tcW w:w="0" w:type="auto"/>
            <w:vAlign w:val="center"/>
            <w:hideMark/>
          </w:tcPr>
          <w:p w:rsidR="00417914" w:rsidRPr="00417914" w:rsidRDefault="00417914" w:rsidP="00417914">
            <w:r w:rsidRPr="00417914">
              <w:t>- в національній валюті</w:t>
            </w:r>
          </w:p>
        </w:tc>
        <w:tc>
          <w:tcPr>
            <w:tcW w:w="0" w:type="auto"/>
            <w:vAlign w:val="center"/>
            <w:hideMark/>
          </w:tcPr>
          <w:p w:rsidR="00417914" w:rsidRPr="00417914" w:rsidRDefault="00417914" w:rsidP="00417914">
            <w:r w:rsidRPr="00417914">
              <w:t>230</w:t>
            </w:r>
          </w:p>
        </w:tc>
        <w:tc>
          <w:tcPr>
            <w:tcW w:w="0" w:type="auto"/>
            <w:vAlign w:val="center"/>
            <w:hideMark/>
          </w:tcPr>
          <w:p w:rsidR="00417914" w:rsidRPr="00417914" w:rsidRDefault="00417914" w:rsidP="00417914">
            <w:r w:rsidRPr="00417914">
              <w:t>156</w:t>
            </w:r>
          </w:p>
        </w:tc>
        <w:tc>
          <w:tcPr>
            <w:tcW w:w="0" w:type="auto"/>
            <w:vAlign w:val="center"/>
            <w:hideMark/>
          </w:tcPr>
          <w:p w:rsidR="00417914" w:rsidRPr="00417914" w:rsidRDefault="00417914" w:rsidP="00417914">
            <w:r w:rsidRPr="00417914">
              <w:t>2250</w:t>
            </w:r>
          </w:p>
        </w:tc>
      </w:tr>
      <w:tr w:rsidR="00417914" w:rsidRPr="00417914" w:rsidTr="00417914">
        <w:trPr>
          <w:tblCellSpacing w:w="15" w:type="dxa"/>
        </w:trPr>
        <w:tc>
          <w:tcPr>
            <w:tcW w:w="0" w:type="auto"/>
            <w:vAlign w:val="center"/>
            <w:hideMark/>
          </w:tcPr>
          <w:p w:rsidR="00417914" w:rsidRPr="00417914" w:rsidRDefault="00417914" w:rsidP="00417914">
            <w:r w:rsidRPr="00417914">
              <w:t>- у т.ч. в касі</w:t>
            </w:r>
          </w:p>
        </w:tc>
        <w:tc>
          <w:tcPr>
            <w:tcW w:w="0" w:type="auto"/>
            <w:vAlign w:val="center"/>
            <w:hideMark/>
          </w:tcPr>
          <w:p w:rsidR="00417914" w:rsidRPr="00417914" w:rsidRDefault="00417914" w:rsidP="00417914">
            <w:r w:rsidRPr="00417914">
              <w:t>231</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в іноземній валюті</w:t>
            </w:r>
          </w:p>
        </w:tc>
        <w:tc>
          <w:tcPr>
            <w:tcW w:w="0" w:type="auto"/>
            <w:vAlign w:val="center"/>
            <w:hideMark/>
          </w:tcPr>
          <w:p w:rsidR="00417914" w:rsidRPr="00417914" w:rsidRDefault="00417914" w:rsidP="00417914">
            <w:r w:rsidRPr="00417914">
              <w:t>240</w:t>
            </w:r>
          </w:p>
        </w:tc>
        <w:tc>
          <w:tcPr>
            <w:tcW w:w="0" w:type="auto"/>
            <w:vAlign w:val="center"/>
            <w:hideMark/>
          </w:tcPr>
          <w:p w:rsidR="00417914" w:rsidRPr="00417914" w:rsidRDefault="00417914" w:rsidP="00417914">
            <w:r w:rsidRPr="00417914">
              <w:t>4</w:t>
            </w:r>
          </w:p>
        </w:tc>
        <w:tc>
          <w:tcPr>
            <w:tcW w:w="0" w:type="auto"/>
            <w:vAlign w:val="center"/>
            <w:hideMark/>
          </w:tcPr>
          <w:p w:rsidR="00417914" w:rsidRPr="00417914" w:rsidRDefault="00417914" w:rsidP="00417914">
            <w:r w:rsidRPr="00417914">
              <w:t>4</w:t>
            </w:r>
          </w:p>
        </w:tc>
      </w:tr>
      <w:tr w:rsidR="00417914" w:rsidRPr="00417914" w:rsidTr="00417914">
        <w:trPr>
          <w:tblCellSpacing w:w="15" w:type="dxa"/>
        </w:trPr>
        <w:tc>
          <w:tcPr>
            <w:tcW w:w="0" w:type="auto"/>
            <w:vAlign w:val="center"/>
            <w:hideMark/>
          </w:tcPr>
          <w:p w:rsidR="00417914" w:rsidRPr="00417914" w:rsidRDefault="00417914" w:rsidP="00417914">
            <w:r w:rsidRPr="00417914">
              <w:t>Інші оборотні активи</w:t>
            </w:r>
          </w:p>
        </w:tc>
        <w:tc>
          <w:tcPr>
            <w:tcW w:w="0" w:type="auto"/>
            <w:vAlign w:val="center"/>
            <w:hideMark/>
          </w:tcPr>
          <w:p w:rsidR="00417914" w:rsidRPr="00417914" w:rsidRDefault="00417914" w:rsidP="00417914">
            <w:r w:rsidRPr="00417914">
              <w:t>250</w:t>
            </w:r>
          </w:p>
        </w:tc>
        <w:tc>
          <w:tcPr>
            <w:tcW w:w="0" w:type="auto"/>
            <w:vAlign w:val="center"/>
            <w:hideMark/>
          </w:tcPr>
          <w:p w:rsidR="00417914" w:rsidRPr="00417914" w:rsidRDefault="00417914" w:rsidP="00417914">
            <w:r w:rsidRPr="00417914">
              <w:t>120568</w:t>
            </w:r>
          </w:p>
        </w:tc>
        <w:tc>
          <w:tcPr>
            <w:tcW w:w="0" w:type="auto"/>
            <w:vAlign w:val="center"/>
            <w:hideMark/>
          </w:tcPr>
          <w:p w:rsidR="00417914" w:rsidRPr="00417914" w:rsidRDefault="00417914" w:rsidP="00417914">
            <w:r w:rsidRPr="00417914">
              <w:t>17647</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Усього за розділом II </w:t>
            </w:r>
          </w:p>
        </w:tc>
        <w:tc>
          <w:tcPr>
            <w:tcW w:w="0" w:type="auto"/>
            <w:vAlign w:val="center"/>
            <w:hideMark/>
          </w:tcPr>
          <w:p w:rsidR="00417914" w:rsidRPr="00417914" w:rsidRDefault="00417914" w:rsidP="00417914">
            <w:pPr>
              <w:jc w:val="center"/>
              <w:rPr>
                <w:b/>
                <w:bCs/>
              </w:rPr>
            </w:pPr>
            <w:r w:rsidRPr="00417914">
              <w:rPr>
                <w:b/>
                <w:bCs/>
              </w:rPr>
              <w:t xml:space="preserve">260 </w:t>
            </w:r>
          </w:p>
        </w:tc>
        <w:tc>
          <w:tcPr>
            <w:tcW w:w="0" w:type="auto"/>
            <w:vAlign w:val="center"/>
            <w:hideMark/>
          </w:tcPr>
          <w:p w:rsidR="00417914" w:rsidRPr="00417914" w:rsidRDefault="00417914" w:rsidP="00417914">
            <w:r w:rsidRPr="00417914">
              <w:t>745119</w:t>
            </w:r>
          </w:p>
        </w:tc>
        <w:tc>
          <w:tcPr>
            <w:tcW w:w="0" w:type="auto"/>
            <w:vAlign w:val="center"/>
            <w:hideMark/>
          </w:tcPr>
          <w:p w:rsidR="00417914" w:rsidRPr="00417914" w:rsidRDefault="00417914" w:rsidP="00417914">
            <w:r w:rsidRPr="00417914">
              <w:t>233492</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III. Витрати майбутніх періодів </w:t>
            </w:r>
          </w:p>
        </w:tc>
        <w:tc>
          <w:tcPr>
            <w:tcW w:w="0" w:type="auto"/>
            <w:vAlign w:val="center"/>
            <w:hideMark/>
          </w:tcPr>
          <w:p w:rsidR="00417914" w:rsidRPr="00417914" w:rsidRDefault="00417914" w:rsidP="00417914">
            <w:pPr>
              <w:jc w:val="center"/>
              <w:rPr>
                <w:b/>
                <w:bCs/>
              </w:rPr>
            </w:pPr>
            <w:r w:rsidRPr="00417914">
              <w:rPr>
                <w:b/>
                <w:bCs/>
              </w:rPr>
              <w:t xml:space="preserve">270 </w:t>
            </w:r>
          </w:p>
        </w:tc>
        <w:tc>
          <w:tcPr>
            <w:tcW w:w="0" w:type="auto"/>
            <w:vAlign w:val="center"/>
            <w:hideMark/>
          </w:tcPr>
          <w:p w:rsidR="00417914" w:rsidRPr="00417914" w:rsidRDefault="00417914" w:rsidP="00417914">
            <w:r w:rsidRPr="00417914">
              <w:t>3</w:t>
            </w:r>
          </w:p>
        </w:tc>
        <w:tc>
          <w:tcPr>
            <w:tcW w:w="0" w:type="auto"/>
            <w:vAlign w:val="center"/>
            <w:hideMark/>
          </w:tcPr>
          <w:p w:rsidR="00417914" w:rsidRPr="00417914" w:rsidRDefault="00417914" w:rsidP="00417914">
            <w:r w:rsidRPr="00417914">
              <w:t>44</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IV. Необоротні активи та групи вибуття </w:t>
            </w:r>
          </w:p>
        </w:tc>
        <w:tc>
          <w:tcPr>
            <w:tcW w:w="0" w:type="auto"/>
            <w:vAlign w:val="center"/>
            <w:hideMark/>
          </w:tcPr>
          <w:p w:rsidR="00417914" w:rsidRPr="00417914" w:rsidRDefault="00417914" w:rsidP="00417914">
            <w:pPr>
              <w:jc w:val="center"/>
              <w:rPr>
                <w:b/>
                <w:bCs/>
              </w:rPr>
            </w:pPr>
            <w:r w:rsidRPr="00417914">
              <w:rPr>
                <w:b/>
                <w:bCs/>
              </w:rPr>
              <w:t xml:space="preserve">275 </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Баланс </w:t>
            </w:r>
          </w:p>
        </w:tc>
        <w:tc>
          <w:tcPr>
            <w:tcW w:w="0" w:type="auto"/>
            <w:vAlign w:val="center"/>
            <w:hideMark/>
          </w:tcPr>
          <w:p w:rsidR="00417914" w:rsidRPr="00417914" w:rsidRDefault="00417914" w:rsidP="00417914">
            <w:pPr>
              <w:jc w:val="center"/>
              <w:rPr>
                <w:b/>
                <w:bCs/>
              </w:rPr>
            </w:pPr>
            <w:r w:rsidRPr="00417914">
              <w:rPr>
                <w:b/>
                <w:bCs/>
              </w:rPr>
              <w:t xml:space="preserve">280 </w:t>
            </w:r>
          </w:p>
        </w:tc>
        <w:tc>
          <w:tcPr>
            <w:tcW w:w="0" w:type="auto"/>
            <w:vAlign w:val="center"/>
            <w:hideMark/>
          </w:tcPr>
          <w:p w:rsidR="00417914" w:rsidRPr="00417914" w:rsidRDefault="00417914" w:rsidP="00417914">
            <w:r w:rsidRPr="00417914">
              <w:t>780207</w:t>
            </w:r>
          </w:p>
        </w:tc>
        <w:tc>
          <w:tcPr>
            <w:tcW w:w="0" w:type="auto"/>
            <w:vAlign w:val="center"/>
            <w:hideMark/>
          </w:tcPr>
          <w:p w:rsidR="00417914" w:rsidRPr="00417914" w:rsidRDefault="00417914" w:rsidP="00417914">
            <w:r w:rsidRPr="00417914">
              <w:t>293268</w:t>
            </w:r>
          </w:p>
        </w:tc>
      </w:tr>
    </w:tbl>
    <w:p w:rsidR="00417914" w:rsidRPr="00417914" w:rsidRDefault="00417914" w:rsidP="004179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2"/>
        <w:gridCol w:w="960"/>
        <w:gridCol w:w="1889"/>
        <w:gridCol w:w="1904"/>
      </w:tblGrid>
      <w:tr w:rsidR="00417914" w:rsidRPr="00417914" w:rsidTr="00417914">
        <w:trPr>
          <w:tblCellSpacing w:w="15" w:type="dxa"/>
        </w:trPr>
        <w:tc>
          <w:tcPr>
            <w:tcW w:w="2500" w:type="pct"/>
            <w:vAlign w:val="center"/>
            <w:hideMark/>
          </w:tcPr>
          <w:p w:rsidR="00417914" w:rsidRPr="00417914" w:rsidRDefault="00417914" w:rsidP="00417914">
            <w:pPr>
              <w:jc w:val="center"/>
              <w:rPr>
                <w:b/>
                <w:bCs/>
              </w:rPr>
            </w:pPr>
            <w:r w:rsidRPr="00417914">
              <w:rPr>
                <w:b/>
                <w:bCs/>
              </w:rPr>
              <w:t xml:space="preserve">Пасив </w:t>
            </w:r>
          </w:p>
        </w:tc>
        <w:tc>
          <w:tcPr>
            <w:tcW w:w="500" w:type="pct"/>
            <w:vAlign w:val="center"/>
            <w:hideMark/>
          </w:tcPr>
          <w:p w:rsidR="00417914" w:rsidRPr="00417914" w:rsidRDefault="00417914" w:rsidP="00417914">
            <w:pPr>
              <w:jc w:val="center"/>
              <w:rPr>
                <w:b/>
                <w:bCs/>
              </w:rPr>
            </w:pPr>
            <w:r w:rsidRPr="00417914">
              <w:rPr>
                <w:b/>
                <w:bCs/>
              </w:rPr>
              <w:t xml:space="preserve">Код рядка </w:t>
            </w:r>
          </w:p>
        </w:tc>
        <w:tc>
          <w:tcPr>
            <w:tcW w:w="1000" w:type="pct"/>
            <w:vAlign w:val="center"/>
            <w:hideMark/>
          </w:tcPr>
          <w:p w:rsidR="00417914" w:rsidRPr="00417914" w:rsidRDefault="00417914" w:rsidP="00417914">
            <w:pPr>
              <w:jc w:val="center"/>
              <w:rPr>
                <w:b/>
                <w:bCs/>
              </w:rPr>
            </w:pPr>
            <w:r w:rsidRPr="00417914">
              <w:rPr>
                <w:b/>
                <w:bCs/>
              </w:rPr>
              <w:t xml:space="preserve">На початок звітного періоду </w:t>
            </w:r>
          </w:p>
        </w:tc>
        <w:tc>
          <w:tcPr>
            <w:tcW w:w="1000" w:type="pct"/>
            <w:vAlign w:val="center"/>
            <w:hideMark/>
          </w:tcPr>
          <w:p w:rsidR="00417914" w:rsidRPr="00417914" w:rsidRDefault="00417914" w:rsidP="00417914">
            <w:pPr>
              <w:jc w:val="center"/>
              <w:rPr>
                <w:b/>
                <w:bCs/>
              </w:rPr>
            </w:pPr>
            <w:r w:rsidRPr="00417914">
              <w:rPr>
                <w:b/>
                <w:bCs/>
              </w:rPr>
              <w:t xml:space="preserve">На кінець звітного періоду </w:t>
            </w:r>
          </w:p>
        </w:tc>
      </w:tr>
      <w:tr w:rsidR="00417914" w:rsidRPr="00417914" w:rsidTr="00417914">
        <w:trPr>
          <w:tblCellSpacing w:w="15" w:type="dxa"/>
        </w:trPr>
        <w:tc>
          <w:tcPr>
            <w:tcW w:w="0" w:type="auto"/>
            <w:gridSpan w:val="4"/>
            <w:vAlign w:val="center"/>
            <w:hideMark/>
          </w:tcPr>
          <w:p w:rsidR="00417914" w:rsidRPr="00417914" w:rsidRDefault="00417914" w:rsidP="00417914">
            <w:pPr>
              <w:rPr>
                <w:b/>
                <w:bCs/>
              </w:rPr>
            </w:pPr>
            <w:r w:rsidRPr="00417914">
              <w:rPr>
                <w:b/>
                <w:bCs/>
              </w:rPr>
              <w:t xml:space="preserve">I. Власний капітал </w:t>
            </w:r>
          </w:p>
        </w:tc>
      </w:tr>
      <w:tr w:rsidR="00417914" w:rsidRPr="00417914" w:rsidTr="00417914">
        <w:trPr>
          <w:tblCellSpacing w:w="15" w:type="dxa"/>
        </w:trPr>
        <w:tc>
          <w:tcPr>
            <w:tcW w:w="0" w:type="auto"/>
            <w:vAlign w:val="center"/>
            <w:hideMark/>
          </w:tcPr>
          <w:p w:rsidR="00417914" w:rsidRPr="00417914" w:rsidRDefault="00417914" w:rsidP="00417914">
            <w:r w:rsidRPr="00417914">
              <w:t>Статутний капітал</w:t>
            </w:r>
          </w:p>
        </w:tc>
        <w:tc>
          <w:tcPr>
            <w:tcW w:w="0" w:type="auto"/>
            <w:vAlign w:val="center"/>
            <w:hideMark/>
          </w:tcPr>
          <w:p w:rsidR="00417914" w:rsidRPr="00417914" w:rsidRDefault="00417914" w:rsidP="00417914">
            <w:r w:rsidRPr="00417914">
              <w:t>300</w:t>
            </w:r>
          </w:p>
        </w:tc>
        <w:tc>
          <w:tcPr>
            <w:tcW w:w="0" w:type="auto"/>
            <w:vAlign w:val="center"/>
            <w:hideMark/>
          </w:tcPr>
          <w:p w:rsidR="00417914" w:rsidRPr="00417914" w:rsidRDefault="00417914" w:rsidP="00417914">
            <w:r w:rsidRPr="00417914">
              <w:t>175</w:t>
            </w:r>
          </w:p>
        </w:tc>
        <w:tc>
          <w:tcPr>
            <w:tcW w:w="0" w:type="auto"/>
            <w:vAlign w:val="center"/>
            <w:hideMark/>
          </w:tcPr>
          <w:p w:rsidR="00417914" w:rsidRPr="00417914" w:rsidRDefault="00417914" w:rsidP="00417914">
            <w:r w:rsidRPr="00417914">
              <w:t>175</w:t>
            </w:r>
          </w:p>
        </w:tc>
      </w:tr>
      <w:tr w:rsidR="00417914" w:rsidRPr="00417914" w:rsidTr="00417914">
        <w:trPr>
          <w:tblCellSpacing w:w="15" w:type="dxa"/>
        </w:trPr>
        <w:tc>
          <w:tcPr>
            <w:tcW w:w="0" w:type="auto"/>
            <w:vAlign w:val="center"/>
            <w:hideMark/>
          </w:tcPr>
          <w:p w:rsidR="00417914" w:rsidRPr="00417914" w:rsidRDefault="00417914" w:rsidP="00417914">
            <w:r w:rsidRPr="00417914">
              <w:t>Пайовий капітал</w:t>
            </w:r>
          </w:p>
        </w:tc>
        <w:tc>
          <w:tcPr>
            <w:tcW w:w="0" w:type="auto"/>
            <w:vAlign w:val="center"/>
            <w:hideMark/>
          </w:tcPr>
          <w:p w:rsidR="00417914" w:rsidRPr="00417914" w:rsidRDefault="00417914" w:rsidP="00417914">
            <w:r w:rsidRPr="00417914">
              <w:t>310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Додатковий вкладений капітал</w:t>
            </w:r>
          </w:p>
        </w:tc>
        <w:tc>
          <w:tcPr>
            <w:tcW w:w="0" w:type="auto"/>
            <w:vAlign w:val="center"/>
            <w:hideMark/>
          </w:tcPr>
          <w:p w:rsidR="00417914" w:rsidRPr="00417914" w:rsidRDefault="00417914" w:rsidP="00417914">
            <w:r w:rsidRPr="00417914">
              <w:t>320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Інший додатковий капітал</w:t>
            </w:r>
          </w:p>
        </w:tc>
        <w:tc>
          <w:tcPr>
            <w:tcW w:w="0" w:type="auto"/>
            <w:vAlign w:val="center"/>
            <w:hideMark/>
          </w:tcPr>
          <w:p w:rsidR="00417914" w:rsidRPr="00417914" w:rsidRDefault="00417914" w:rsidP="00417914">
            <w:r w:rsidRPr="00417914">
              <w:t>330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Резервний капітал</w:t>
            </w:r>
          </w:p>
        </w:tc>
        <w:tc>
          <w:tcPr>
            <w:tcW w:w="0" w:type="auto"/>
            <w:vAlign w:val="center"/>
            <w:hideMark/>
          </w:tcPr>
          <w:p w:rsidR="00417914" w:rsidRPr="00417914" w:rsidRDefault="00417914" w:rsidP="00417914">
            <w:r w:rsidRPr="00417914">
              <w:t>340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Нерозподілений прибуток (непокритий збиток)</w:t>
            </w:r>
          </w:p>
        </w:tc>
        <w:tc>
          <w:tcPr>
            <w:tcW w:w="0" w:type="auto"/>
            <w:vAlign w:val="center"/>
            <w:hideMark/>
          </w:tcPr>
          <w:p w:rsidR="00417914" w:rsidRPr="00417914" w:rsidRDefault="00417914" w:rsidP="00417914">
            <w:r w:rsidRPr="00417914">
              <w:t>350</w:t>
            </w:r>
          </w:p>
        </w:tc>
        <w:tc>
          <w:tcPr>
            <w:tcW w:w="0" w:type="auto"/>
            <w:vAlign w:val="center"/>
            <w:hideMark/>
          </w:tcPr>
          <w:p w:rsidR="00417914" w:rsidRPr="00417914" w:rsidRDefault="00417914" w:rsidP="00417914">
            <w:r w:rsidRPr="00417914">
              <w:t>9028</w:t>
            </w:r>
          </w:p>
        </w:tc>
        <w:tc>
          <w:tcPr>
            <w:tcW w:w="0" w:type="auto"/>
            <w:vAlign w:val="center"/>
            <w:hideMark/>
          </w:tcPr>
          <w:p w:rsidR="00417914" w:rsidRPr="00417914" w:rsidRDefault="00417914" w:rsidP="00417914">
            <w:r w:rsidRPr="00417914">
              <w:t>32035</w:t>
            </w:r>
          </w:p>
        </w:tc>
      </w:tr>
      <w:tr w:rsidR="00417914" w:rsidRPr="00417914" w:rsidTr="00417914">
        <w:trPr>
          <w:tblCellSpacing w:w="15" w:type="dxa"/>
        </w:trPr>
        <w:tc>
          <w:tcPr>
            <w:tcW w:w="0" w:type="auto"/>
            <w:vAlign w:val="center"/>
            <w:hideMark/>
          </w:tcPr>
          <w:p w:rsidR="00417914" w:rsidRPr="00417914" w:rsidRDefault="00417914" w:rsidP="00417914">
            <w:r w:rsidRPr="00417914">
              <w:t>Неоплачений капітал</w:t>
            </w:r>
          </w:p>
        </w:tc>
        <w:tc>
          <w:tcPr>
            <w:tcW w:w="0" w:type="auto"/>
            <w:vAlign w:val="center"/>
            <w:hideMark/>
          </w:tcPr>
          <w:p w:rsidR="00417914" w:rsidRPr="00417914" w:rsidRDefault="00417914" w:rsidP="00417914">
            <w:r w:rsidRPr="00417914">
              <w:t>360</w:t>
            </w:r>
          </w:p>
        </w:tc>
        <w:tc>
          <w:tcPr>
            <w:tcW w:w="0" w:type="auto"/>
            <w:vAlign w:val="center"/>
            <w:hideMark/>
          </w:tcPr>
          <w:p w:rsidR="00417914" w:rsidRPr="00417914" w:rsidRDefault="00417914" w:rsidP="00417914">
            <w:r w:rsidRPr="00417914">
              <w:t>( 0 )</w:t>
            </w:r>
          </w:p>
        </w:tc>
        <w:tc>
          <w:tcPr>
            <w:tcW w:w="0" w:type="auto"/>
            <w:vAlign w:val="center"/>
            <w:hideMark/>
          </w:tcPr>
          <w:p w:rsidR="00417914" w:rsidRPr="00417914" w:rsidRDefault="00417914" w:rsidP="00417914">
            <w:r w:rsidRPr="00417914">
              <w:t>( 0 )</w:t>
            </w:r>
          </w:p>
        </w:tc>
      </w:tr>
      <w:tr w:rsidR="00417914" w:rsidRPr="00417914" w:rsidTr="00417914">
        <w:trPr>
          <w:tblCellSpacing w:w="15" w:type="dxa"/>
        </w:trPr>
        <w:tc>
          <w:tcPr>
            <w:tcW w:w="0" w:type="auto"/>
            <w:vAlign w:val="center"/>
            <w:hideMark/>
          </w:tcPr>
          <w:p w:rsidR="00417914" w:rsidRPr="00417914" w:rsidRDefault="00417914" w:rsidP="00417914">
            <w:r w:rsidRPr="00417914">
              <w:t>Вилучений капітал</w:t>
            </w:r>
          </w:p>
        </w:tc>
        <w:tc>
          <w:tcPr>
            <w:tcW w:w="0" w:type="auto"/>
            <w:vAlign w:val="center"/>
            <w:hideMark/>
          </w:tcPr>
          <w:p w:rsidR="00417914" w:rsidRPr="00417914" w:rsidRDefault="00417914" w:rsidP="00417914">
            <w:r w:rsidRPr="00417914">
              <w:t>370</w:t>
            </w:r>
          </w:p>
        </w:tc>
        <w:tc>
          <w:tcPr>
            <w:tcW w:w="0" w:type="auto"/>
            <w:vAlign w:val="center"/>
            <w:hideMark/>
          </w:tcPr>
          <w:p w:rsidR="00417914" w:rsidRPr="00417914" w:rsidRDefault="00417914" w:rsidP="00417914">
            <w:r w:rsidRPr="00417914">
              <w:t>( 0 )</w:t>
            </w:r>
          </w:p>
        </w:tc>
        <w:tc>
          <w:tcPr>
            <w:tcW w:w="0" w:type="auto"/>
            <w:vAlign w:val="center"/>
            <w:hideMark/>
          </w:tcPr>
          <w:p w:rsidR="00417914" w:rsidRPr="00417914" w:rsidRDefault="00417914" w:rsidP="00417914">
            <w:r w:rsidRPr="00417914">
              <w:t>( 0 )</w:t>
            </w:r>
          </w:p>
        </w:tc>
      </w:tr>
      <w:tr w:rsidR="00417914" w:rsidRPr="00417914" w:rsidTr="00417914">
        <w:trPr>
          <w:tblCellSpacing w:w="15" w:type="dxa"/>
        </w:trPr>
        <w:tc>
          <w:tcPr>
            <w:tcW w:w="0" w:type="auto"/>
            <w:vAlign w:val="center"/>
            <w:hideMark/>
          </w:tcPr>
          <w:p w:rsidR="00417914" w:rsidRPr="00417914" w:rsidRDefault="00417914" w:rsidP="00417914">
            <w:r w:rsidRPr="00417914">
              <w:t>Накопичена курсова різниця</w:t>
            </w:r>
          </w:p>
        </w:tc>
        <w:tc>
          <w:tcPr>
            <w:tcW w:w="0" w:type="auto"/>
            <w:vAlign w:val="center"/>
            <w:hideMark/>
          </w:tcPr>
          <w:p w:rsidR="00417914" w:rsidRPr="00417914" w:rsidRDefault="00417914" w:rsidP="00417914">
            <w:r w:rsidRPr="00417914">
              <w:t>375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Усього за розділом I </w:t>
            </w:r>
          </w:p>
        </w:tc>
        <w:tc>
          <w:tcPr>
            <w:tcW w:w="0" w:type="auto"/>
            <w:vAlign w:val="center"/>
            <w:hideMark/>
          </w:tcPr>
          <w:p w:rsidR="00417914" w:rsidRPr="00417914" w:rsidRDefault="00417914" w:rsidP="00417914">
            <w:pPr>
              <w:jc w:val="center"/>
              <w:rPr>
                <w:b/>
                <w:bCs/>
              </w:rPr>
            </w:pPr>
            <w:r w:rsidRPr="00417914">
              <w:rPr>
                <w:b/>
                <w:bCs/>
              </w:rPr>
              <w:t xml:space="preserve">380 </w:t>
            </w:r>
          </w:p>
        </w:tc>
        <w:tc>
          <w:tcPr>
            <w:tcW w:w="0" w:type="auto"/>
            <w:vAlign w:val="center"/>
            <w:hideMark/>
          </w:tcPr>
          <w:p w:rsidR="00417914" w:rsidRPr="00417914" w:rsidRDefault="00417914" w:rsidP="00417914">
            <w:r w:rsidRPr="00417914">
              <w:t>9203</w:t>
            </w:r>
          </w:p>
        </w:tc>
        <w:tc>
          <w:tcPr>
            <w:tcW w:w="0" w:type="auto"/>
            <w:vAlign w:val="center"/>
            <w:hideMark/>
          </w:tcPr>
          <w:p w:rsidR="00417914" w:rsidRPr="00417914" w:rsidRDefault="00417914" w:rsidP="00417914">
            <w:r w:rsidRPr="00417914">
              <w:t>32210</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Частка меншості </w:t>
            </w:r>
          </w:p>
        </w:tc>
        <w:tc>
          <w:tcPr>
            <w:tcW w:w="0" w:type="auto"/>
            <w:vAlign w:val="center"/>
            <w:hideMark/>
          </w:tcPr>
          <w:p w:rsidR="00417914" w:rsidRPr="00417914" w:rsidRDefault="00417914" w:rsidP="00417914">
            <w:pPr>
              <w:jc w:val="center"/>
              <w:rPr>
                <w:b/>
                <w:bCs/>
              </w:rPr>
            </w:pPr>
            <w:r w:rsidRPr="00417914">
              <w:rPr>
                <w:b/>
                <w:bCs/>
              </w:rPr>
              <w:t xml:space="preserve">385 </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pPr>
              <w:rPr>
                <w:b/>
                <w:bCs/>
              </w:rPr>
            </w:pPr>
            <w:r w:rsidRPr="00417914">
              <w:rPr>
                <w:b/>
                <w:bCs/>
              </w:rPr>
              <w:t xml:space="preserve">II. Забезпечення наступних виплат та платежів </w:t>
            </w:r>
          </w:p>
        </w:tc>
      </w:tr>
      <w:tr w:rsidR="00417914" w:rsidRPr="00417914" w:rsidTr="00417914">
        <w:trPr>
          <w:tblCellSpacing w:w="15" w:type="dxa"/>
        </w:trPr>
        <w:tc>
          <w:tcPr>
            <w:tcW w:w="0" w:type="auto"/>
            <w:vAlign w:val="center"/>
            <w:hideMark/>
          </w:tcPr>
          <w:p w:rsidR="00417914" w:rsidRPr="00417914" w:rsidRDefault="00417914" w:rsidP="00417914">
            <w:r w:rsidRPr="00417914">
              <w:t>Забезпечення виплат персоналу</w:t>
            </w:r>
          </w:p>
        </w:tc>
        <w:tc>
          <w:tcPr>
            <w:tcW w:w="0" w:type="auto"/>
            <w:vAlign w:val="center"/>
            <w:hideMark/>
          </w:tcPr>
          <w:p w:rsidR="00417914" w:rsidRPr="00417914" w:rsidRDefault="00417914" w:rsidP="00417914">
            <w:r w:rsidRPr="00417914">
              <w:t>400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Інші забезпечення</w:t>
            </w:r>
          </w:p>
        </w:tc>
        <w:tc>
          <w:tcPr>
            <w:tcW w:w="0" w:type="auto"/>
            <w:vAlign w:val="center"/>
            <w:hideMark/>
          </w:tcPr>
          <w:p w:rsidR="00417914" w:rsidRPr="00417914" w:rsidRDefault="00417914" w:rsidP="00417914">
            <w:r w:rsidRPr="00417914">
              <w:t>410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Сума страхових резервів</w:t>
            </w:r>
          </w:p>
        </w:tc>
        <w:tc>
          <w:tcPr>
            <w:tcW w:w="0" w:type="auto"/>
            <w:vAlign w:val="center"/>
            <w:hideMark/>
          </w:tcPr>
          <w:p w:rsidR="00417914" w:rsidRPr="00417914" w:rsidRDefault="00417914" w:rsidP="00417914">
            <w:r w:rsidRPr="00417914">
              <w:t>415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Сума часток перестраховиків у страхових резервах</w:t>
            </w:r>
          </w:p>
        </w:tc>
        <w:tc>
          <w:tcPr>
            <w:tcW w:w="0" w:type="auto"/>
            <w:vAlign w:val="center"/>
            <w:hideMark/>
          </w:tcPr>
          <w:p w:rsidR="00417914" w:rsidRPr="00417914" w:rsidRDefault="00417914" w:rsidP="00417914">
            <w:r w:rsidRPr="00417914">
              <w:t>416</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Цільове фінансування</w:t>
            </w:r>
          </w:p>
        </w:tc>
        <w:tc>
          <w:tcPr>
            <w:tcW w:w="0" w:type="auto"/>
            <w:vAlign w:val="center"/>
            <w:hideMark/>
          </w:tcPr>
          <w:p w:rsidR="00417914" w:rsidRPr="00417914" w:rsidRDefault="00417914" w:rsidP="00417914">
            <w:r w:rsidRPr="00417914">
              <w:t>420</w:t>
            </w:r>
          </w:p>
        </w:tc>
        <w:tc>
          <w:tcPr>
            <w:tcW w:w="0" w:type="auto"/>
            <w:vAlign w:val="center"/>
            <w:hideMark/>
          </w:tcPr>
          <w:p w:rsidR="00417914" w:rsidRPr="00417914" w:rsidRDefault="00417914" w:rsidP="00417914">
            <w:r w:rsidRPr="00417914">
              <w:t>3500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Вписуваний рядок – з рядка 420 графа 4 Сума благодійної допомоги (421)</w:t>
            </w:r>
          </w:p>
        </w:tc>
        <w:tc>
          <w:tcPr>
            <w:tcW w:w="0" w:type="auto"/>
            <w:vAlign w:val="center"/>
            <w:hideMark/>
          </w:tcPr>
          <w:p w:rsidR="00417914" w:rsidRPr="00417914" w:rsidRDefault="00417914" w:rsidP="00417914">
            <w:r w:rsidRPr="00417914">
              <w:t>421</w:t>
            </w:r>
          </w:p>
        </w:tc>
        <w:tc>
          <w:tcPr>
            <w:tcW w:w="0" w:type="auto"/>
            <w:gridSpan w:val="2"/>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Усього за розділом II </w:t>
            </w:r>
          </w:p>
        </w:tc>
        <w:tc>
          <w:tcPr>
            <w:tcW w:w="0" w:type="auto"/>
            <w:vAlign w:val="center"/>
            <w:hideMark/>
          </w:tcPr>
          <w:p w:rsidR="00417914" w:rsidRPr="00417914" w:rsidRDefault="00417914" w:rsidP="00417914">
            <w:pPr>
              <w:jc w:val="center"/>
              <w:rPr>
                <w:b/>
                <w:bCs/>
              </w:rPr>
            </w:pPr>
            <w:r w:rsidRPr="00417914">
              <w:rPr>
                <w:b/>
                <w:bCs/>
              </w:rPr>
              <w:t xml:space="preserve">430 </w:t>
            </w:r>
          </w:p>
        </w:tc>
        <w:tc>
          <w:tcPr>
            <w:tcW w:w="0" w:type="auto"/>
            <w:vAlign w:val="center"/>
            <w:hideMark/>
          </w:tcPr>
          <w:p w:rsidR="00417914" w:rsidRPr="00417914" w:rsidRDefault="00417914" w:rsidP="00417914">
            <w:r w:rsidRPr="00417914">
              <w:t>3500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pPr>
              <w:rPr>
                <w:b/>
                <w:bCs/>
              </w:rPr>
            </w:pPr>
            <w:r w:rsidRPr="00417914">
              <w:rPr>
                <w:b/>
                <w:bCs/>
              </w:rPr>
              <w:t xml:space="preserve">ІІІ. Довгострокові зобов’язання </w:t>
            </w:r>
          </w:p>
        </w:tc>
      </w:tr>
      <w:tr w:rsidR="00417914" w:rsidRPr="00417914" w:rsidTr="00417914">
        <w:trPr>
          <w:tblCellSpacing w:w="15" w:type="dxa"/>
        </w:trPr>
        <w:tc>
          <w:tcPr>
            <w:tcW w:w="0" w:type="auto"/>
            <w:vAlign w:val="center"/>
            <w:hideMark/>
          </w:tcPr>
          <w:p w:rsidR="00417914" w:rsidRPr="00417914" w:rsidRDefault="00417914" w:rsidP="00417914">
            <w:r w:rsidRPr="00417914">
              <w:t>Довгострокові кредити банків</w:t>
            </w:r>
          </w:p>
        </w:tc>
        <w:tc>
          <w:tcPr>
            <w:tcW w:w="0" w:type="auto"/>
            <w:vAlign w:val="center"/>
            <w:hideMark/>
          </w:tcPr>
          <w:p w:rsidR="00417914" w:rsidRPr="00417914" w:rsidRDefault="00417914" w:rsidP="00417914">
            <w:r w:rsidRPr="00417914">
              <w:t>440</w:t>
            </w:r>
          </w:p>
        </w:tc>
        <w:tc>
          <w:tcPr>
            <w:tcW w:w="0" w:type="auto"/>
            <w:vAlign w:val="center"/>
            <w:hideMark/>
          </w:tcPr>
          <w:p w:rsidR="00417914" w:rsidRPr="00417914" w:rsidRDefault="00417914" w:rsidP="00417914">
            <w:r w:rsidRPr="00417914">
              <w:t>799</w:t>
            </w:r>
          </w:p>
        </w:tc>
        <w:tc>
          <w:tcPr>
            <w:tcW w:w="0" w:type="auto"/>
            <w:vAlign w:val="center"/>
            <w:hideMark/>
          </w:tcPr>
          <w:p w:rsidR="00417914" w:rsidRPr="00417914" w:rsidRDefault="00417914" w:rsidP="00417914">
            <w:r w:rsidRPr="00417914">
              <w:t>10380</w:t>
            </w:r>
          </w:p>
        </w:tc>
      </w:tr>
      <w:tr w:rsidR="00417914" w:rsidRPr="00417914" w:rsidTr="00417914">
        <w:trPr>
          <w:tblCellSpacing w:w="15" w:type="dxa"/>
        </w:trPr>
        <w:tc>
          <w:tcPr>
            <w:tcW w:w="0" w:type="auto"/>
            <w:vAlign w:val="center"/>
            <w:hideMark/>
          </w:tcPr>
          <w:p w:rsidR="00417914" w:rsidRPr="00417914" w:rsidRDefault="00417914" w:rsidP="00417914">
            <w:r w:rsidRPr="00417914">
              <w:t>Інші довгострокові фінансові зобов’язання</w:t>
            </w:r>
          </w:p>
        </w:tc>
        <w:tc>
          <w:tcPr>
            <w:tcW w:w="0" w:type="auto"/>
            <w:vAlign w:val="center"/>
            <w:hideMark/>
          </w:tcPr>
          <w:p w:rsidR="00417914" w:rsidRPr="00417914" w:rsidRDefault="00417914" w:rsidP="00417914">
            <w:r w:rsidRPr="00417914">
              <w:t>450</w:t>
            </w:r>
          </w:p>
        </w:tc>
        <w:tc>
          <w:tcPr>
            <w:tcW w:w="0" w:type="auto"/>
            <w:vAlign w:val="center"/>
            <w:hideMark/>
          </w:tcPr>
          <w:p w:rsidR="00417914" w:rsidRPr="00417914" w:rsidRDefault="00417914" w:rsidP="00417914">
            <w:r w:rsidRPr="00417914">
              <w:t>34486</w:t>
            </w:r>
          </w:p>
        </w:tc>
        <w:tc>
          <w:tcPr>
            <w:tcW w:w="0" w:type="auto"/>
            <w:vAlign w:val="center"/>
            <w:hideMark/>
          </w:tcPr>
          <w:p w:rsidR="00417914" w:rsidRPr="00417914" w:rsidRDefault="00417914" w:rsidP="00417914">
            <w:r w:rsidRPr="00417914">
              <w:t>52559</w:t>
            </w:r>
          </w:p>
        </w:tc>
      </w:tr>
      <w:tr w:rsidR="00417914" w:rsidRPr="00417914" w:rsidTr="00417914">
        <w:trPr>
          <w:tblCellSpacing w:w="15" w:type="dxa"/>
        </w:trPr>
        <w:tc>
          <w:tcPr>
            <w:tcW w:w="0" w:type="auto"/>
            <w:vAlign w:val="center"/>
            <w:hideMark/>
          </w:tcPr>
          <w:p w:rsidR="00417914" w:rsidRPr="00417914" w:rsidRDefault="00417914" w:rsidP="00417914">
            <w:r w:rsidRPr="00417914">
              <w:t>Відстрочені податкові зобов’язання</w:t>
            </w:r>
          </w:p>
        </w:tc>
        <w:tc>
          <w:tcPr>
            <w:tcW w:w="0" w:type="auto"/>
            <w:vAlign w:val="center"/>
            <w:hideMark/>
          </w:tcPr>
          <w:p w:rsidR="00417914" w:rsidRPr="00417914" w:rsidRDefault="00417914" w:rsidP="00417914">
            <w:r w:rsidRPr="00417914">
              <w:t>460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Інші довгострокові зобов’язання</w:t>
            </w:r>
          </w:p>
        </w:tc>
        <w:tc>
          <w:tcPr>
            <w:tcW w:w="0" w:type="auto"/>
            <w:vAlign w:val="center"/>
            <w:hideMark/>
          </w:tcPr>
          <w:p w:rsidR="00417914" w:rsidRPr="00417914" w:rsidRDefault="00417914" w:rsidP="00417914">
            <w:r w:rsidRPr="00417914">
              <w:t>470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Усього за розділом III </w:t>
            </w:r>
          </w:p>
        </w:tc>
        <w:tc>
          <w:tcPr>
            <w:tcW w:w="0" w:type="auto"/>
            <w:vAlign w:val="center"/>
            <w:hideMark/>
          </w:tcPr>
          <w:p w:rsidR="00417914" w:rsidRPr="00417914" w:rsidRDefault="00417914" w:rsidP="00417914">
            <w:pPr>
              <w:jc w:val="center"/>
              <w:rPr>
                <w:b/>
                <w:bCs/>
              </w:rPr>
            </w:pPr>
            <w:r w:rsidRPr="00417914">
              <w:rPr>
                <w:b/>
                <w:bCs/>
              </w:rPr>
              <w:t xml:space="preserve">480 </w:t>
            </w:r>
          </w:p>
        </w:tc>
        <w:tc>
          <w:tcPr>
            <w:tcW w:w="0" w:type="auto"/>
            <w:vAlign w:val="center"/>
            <w:hideMark/>
          </w:tcPr>
          <w:p w:rsidR="00417914" w:rsidRPr="00417914" w:rsidRDefault="00417914" w:rsidP="00417914">
            <w:r w:rsidRPr="00417914">
              <w:t>35285</w:t>
            </w:r>
          </w:p>
        </w:tc>
        <w:tc>
          <w:tcPr>
            <w:tcW w:w="0" w:type="auto"/>
            <w:vAlign w:val="center"/>
            <w:hideMark/>
          </w:tcPr>
          <w:p w:rsidR="00417914" w:rsidRPr="00417914" w:rsidRDefault="00417914" w:rsidP="00417914">
            <w:r w:rsidRPr="00417914">
              <w:t>62939</w:t>
            </w:r>
          </w:p>
        </w:tc>
      </w:tr>
      <w:tr w:rsidR="00417914" w:rsidRPr="00417914" w:rsidTr="00417914">
        <w:trPr>
          <w:tblCellSpacing w:w="15" w:type="dxa"/>
        </w:trPr>
        <w:tc>
          <w:tcPr>
            <w:tcW w:w="0" w:type="auto"/>
            <w:gridSpan w:val="4"/>
            <w:vAlign w:val="center"/>
            <w:hideMark/>
          </w:tcPr>
          <w:p w:rsidR="00417914" w:rsidRPr="00417914" w:rsidRDefault="00417914" w:rsidP="00417914">
            <w:pPr>
              <w:rPr>
                <w:b/>
                <w:bCs/>
              </w:rPr>
            </w:pPr>
            <w:r w:rsidRPr="00417914">
              <w:rPr>
                <w:b/>
                <w:bCs/>
              </w:rPr>
              <w:t xml:space="preserve">ІV. Поточні зобов’язання </w:t>
            </w:r>
          </w:p>
        </w:tc>
      </w:tr>
      <w:tr w:rsidR="00417914" w:rsidRPr="00417914" w:rsidTr="00417914">
        <w:trPr>
          <w:tblCellSpacing w:w="15" w:type="dxa"/>
        </w:trPr>
        <w:tc>
          <w:tcPr>
            <w:tcW w:w="0" w:type="auto"/>
            <w:vAlign w:val="center"/>
            <w:hideMark/>
          </w:tcPr>
          <w:p w:rsidR="00417914" w:rsidRPr="00417914" w:rsidRDefault="00417914" w:rsidP="00417914">
            <w:r w:rsidRPr="00417914">
              <w:t>Короткострокові кредити банків</w:t>
            </w:r>
          </w:p>
        </w:tc>
        <w:tc>
          <w:tcPr>
            <w:tcW w:w="0" w:type="auto"/>
            <w:vAlign w:val="center"/>
            <w:hideMark/>
          </w:tcPr>
          <w:p w:rsidR="00417914" w:rsidRPr="00417914" w:rsidRDefault="00417914" w:rsidP="00417914">
            <w:r w:rsidRPr="00417914">
              <w:t>500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Поточна заборгованість за довгостроковими зобов’язаннями</w:t>
            </w:r>
          </w:p>
        </w:tc>
        <w:tc>
          <w:tcPr>
            <w:tcW w:w="0" w:type="auto"/>
            <w:vAlign w:val="center"/>
            <w:hideMark/>
          </w:tcPr>
          <w:p w:rsidR="00417914" w:rsidRPr="00417914" w:rsidRDefault="00417914" w:rsidP="00417914">
            <w:r w:rsidRPr="00417914">
              <w:t>510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Векселі видані</w:t>
            </w:r>
          </w:p>
        </w:tc>
        <w:tc>
          <w:tcPr>
            <w:tcW w:w="0" w:type="auto"/>
            <w:vAlign w:val="center"/>
            <w:hideMark/>
          </w:tcPr>
          <w:p w:rsidR="00417914" w:rsidRPr="00417914" w:rsidRDefault="00417914" w:rsidP="00417914">
            <w:r w:rsidRPr="00417914">
              <w:t>520</w:t>
            </w:r>
          </w:p>
        </w:tc>
        <w:tc>
          <w:tcPr>
            <w:tcW w:w="0" w:type="auto"/>
            <w:vAlign w:val="center"/>
            <w:hideMark/>
          </w:tcPr>
          <w:p w:rsidR="00417914" w:rsidRPr="00417914" w:rsidRDefault="00417914" w:rsidP="00417914">
            <w:r w:rsidRPr="00417914">
              <w:t>22613</w:t>
            </w:r>
          </w:p>
        </w:tc>
        <w:tc>
          <w:tcPr>
            <w:tcW w:w="0" w:type="auto"/>
            <w:vAlign w:val="center"/>
            <w:hideMark/>
          </w:tcPr>
          <w:p w:rsidR="00417914" w:rsidRPr="00417914" w:rsidRDefault="00417914" w:rsidP="00417914">
            <w:r w:rsidRPr="00417914">
              <w:t>8786</w:t>
            </w:r>
          </w:p>
        </w:tc>
      </w:tr>
      <w:tr w:rsidR="00417914" w:rsidRPr="00417914" w:rsidTr="00417914">
        <w:trPr>
          <w:tblCellSpacing w:w="15" w:type="dxa"/>
        </w:trPr>
        <w:tc>
          <w:tcPr>
            <w:tcW w:w="0" w:type="auto"/>
            <w:vAlign w:val="center"/>
            <w:hideMark/>
          </w:tcPr>
          <w:p w:rsidR="00417914" w:rsidRPr="00417914" w:rsidRDefault="00417914" w:rsidP="00417914">
            <w:r w:rsidRPr="00417914">
              <w:t>Кредиторська заборгованість за товари, роботи, послуги</w:t>
            </w:r>
          </w:p>
        </w:tc>
        <w:tc>
          <w:tcPr>
            <w:tcW w:w="0" w:type="auto"/>
            <w:vAlign w:val="center"/>
            <w:hideMark/>
          </w:tcPr>
          <w:p w:rsidR="00417914" w:rsidRPr="00417914" w:rsidRDefault="00417914" w:rsidP="00417914">
            <w:r w:rsidRPr="00417914">
              <w:t>530</w:t>
            </w:r>
          </w:p>
        </w:tc>
        <w:tc>
          <w:tcPr>
            <w:tcW w:w="0" w:type="auto"/>
            <w:vAlign w:val="center"/>
            <w:hideMark/>
          </w:tcPr>
          <w:p w:rsidR="00417914" w:rsidRPr="00417914" w:rsidRDefault="00417914" w:rsidP="00417914">
            <w:r w:rsidRPr="00417914">
              <w:t>7223</w:t>
            </w:r>
          </w:p>
        </w:tc>
        <w:tc>
          <w:tcPr>
            <w:tcW w:w="0" w:type="auto"/>
            <w:vAlign w:val="center"/>
            <w:hideMark/>
          </w:tcPr>
          <w:p w:rsidR="00417914" w:rsidRPr="00417914" w:rsidRDefault="00417914" w:rsidP="00417914">
            <w:r w:rsidRPr="00417914">
              <w:t>553</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Поточні зобов’язання за розрахунками:</w:t>
            </w:r>
          </w:p>
        </w:tc>
      </w:tr>
      <w:tr w:rsidR="00417914" w:rsidRPr="00417914" w:rsidTr="00417914">
        <w:trPr>
          <w:tblCellSpacing w:w="15" w:type="dxa"/>
        </w:trPr>
        <w:tc>
          <w:tcPr>
            <w:tcW w:w="0" w:type="auto"/>
            <w:vAlign w:val="center"/>
            <w:hideMark/>
          </w:tcPr>
          <w:p w:rsidR="00417914" w:rsidRPr="00417914" w:rsidRDefault="00417914" w:rsidP="00417914">
            <w:r w:rsidRPr="00417914">
              <w:t>- з одержаних авансів</w:t>
            </w:r>
          </w:p>
        </w:tc>
        <w:tc>
          <w:tcPr>
            <w:tcW w:w="0" w:type="auto"/>
            <w:vAlign w:val="center"/>
            <w:hideMark/>
          </w:tcPr>
          <w:p w:rsidR="00417914" w:rsidRPr="00417914" w:rsidRDefault="00417914" w:rsidP="00417914">
            <w:r w:rsidRPr="00417914">
              <w:t>540</w:t>
            </w:r>
          </w:p>
        </w:tc>
        <w:tc>
          <w:tcPr>
            <w:tcW w:w="0" w:type="auto"/>
            <w:vAlign w:val="center"/>
            <w:hideMark/>
          </w:tcPr>
          <w:p w:rsidR="00417914" w:rsidRPr="00417914" w:rsidRDefault="00417914" w:rsidP="00417914">
            <w:r w:rsidRPr="00417914">
              <w:t>501949</w:t>
            </w:r>
          </w:p>
        </w:tc>
        <w:tc>
          <w:tcPr>
            <w:tcW w:w="0" w:type="auto"/>
            <w:vAlign w:val="center"/>
            <w:hideMark/>
          </w:tcPr>
          <w:p w:rsidR="00417914" w:rsidRPr="00417914" w:rsidRDefault="00417914" w:rsidP="00417914">
            <w:r w:rsidRPr="00417914">
              <w:t>34560</w:t>
            </w:r>
          </w:p>
        </w:tc>
      </w:tr>
      <w:tr w:rsidR="00417914" w:rsidRPr="00417914" w:rsidTr="00417914">
        <w:trPr>
          <w:tblCellSpacing w:w="15" w:type="dxa"/>
        </w:trPr>
        <w:tc>
          <w:tcPr>
            <w:tcW w:w="0" w:type="auto"/>
            <w:vAlign w:val="center"/>
            <w:hideMark/>
          </w:tcPr>
          <w:p w:rsidR="00417914" w:rsidRPr="00417914" w:rsidRDefault="00417914" w:rsidP="00417914">
            <w:r w:rsidRPr="00417914">
              <w:t>- з бюджетом</w:t>
            </w:r>
          </w:p>
        </w:tc>
        <w:tc>
          <w:tcPr>
            <w:tcW w:w="0" w:type="auto"/>
            <w:vAlign w:val="center"/>
            <w:hideMark/>
          </w:tcPr>
          <w:p w:rsidR="00417914" w:rsidRPr="00417914" w:rsidRDefault="00417914" w:rsidP="00417914">
            <w:r w:rsidRPr="00417914">
              <w:t>550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692</w:t>
            </w:r>
          </w:p>
        </w:tc>
      </w:tr>
      <w:tr w:rsidR="00417914" w:rsidRPr="00417914" w:rsidTr="00417914">
        <w:trPr>
          <w:tblCellSpacing w:w="15" w:type="dxa"/>
        </w:trPr>
        <w:tc>
          <w:tcPr>
            <w:tcW w:w="0" w:type="auto"/>
            <w:vAlign w:val="center"/>
            <w:hideMark/>
          </w:tcPr>
          <w:p w:rsidR="00417914" w:rsidRPr="00417914" w:rsidRDefault="00417914" w:rsidP="00417914">
            <w:r w:rsidRPr="00417914">
              <w:t>- з позабюджетних платежів</w:t>
            </w:r>
          </w:p>
        </w:tc>
        <w:tc>
          <w:tcPr>
            <w:tcW w:w="0" w:type="auto"/>
            <w:vAlign w:val="center"/>
            <w:hideMark/>
          </w:tcPr>
          <w:p w:rsidR="00417914" w:rsidRPr="00417914" w:rsidRDefault="00417914" w:rsidP="00417914">
            <w:r w:rsidRPr="00417914">
              <w:t>560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зі страхування</w:t>
            </w:r>
          </w:p>
        </w:tc>
        <w:tc>
          <w:tcPr>
            <w:tcW w:w="0" w:type="auto"/>
            <w:vAlign w:val="center"/>
            <w:hideMark/>
          </w:tcPr>
          <w:p w:rsidR="00417914" w:rsidRPr="00417914" w:rsidRDefault="00417914" w:rsidP="00417914">
            <w:r w:rsidRPr="00417914">
              <w:t>570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з оплати праці</w:t>
            </w:r>
          </w:p>
        </w:tc>
        <w:tc>
          <w:tcPr>
            <w:tcW w:w="0" w:type="auto"/>
            <w:vAlign w:val="center"/>
            <w:hideMark/>
          </w:tcPr>
          <w:p w:rsidR="00417914" w:rsidRPr="00417914" w:rsidRDefault="00417914" w:rsidP="00417914">
            <w:r w:rsidRPr="00417914">
              <w:t>580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з учасниками</w:t>
            </w:r>
          </w:p>
        </w:tc>
        <w:tc>
          <w:tcPr>
            <w:tcW w:w="0" w:type="auto"/>
            <w:vAlign w:val="center"/>
            <w:hideMark/>
          </w:tcPr>
          <w:p w:rsidR="00417914" w:rsidRPr="00417914" w:rsidRDefault="00417914" w:rsidP="00417914">
            <w:r w:rsidRPr="00417914">
              <w:t>590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із внутрішніх розрахунків</w:t>
            </w:r>
          </w:p>
        </w:tc>
        <w:tc>
          <w:tcPr>
            <w:tcW w:w="0" w:type="auto"/>
            <w:vAlign w:val="center"/>
            <w:hideMark/>
          </w:tcPr>
          <w:p w:rsidR="00417914" w:rsidRPr="00417914" w:rsidRDefault="00417914" w:rsidP="00417914">
            <w:r w:rsidRPr="00417914">
              <w:t>600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Зобов'язання, пов'язані з необоротними активами та групами вибуття, утримуваними для продажу</w:t>
            </w:r>
          </w:p>
        </w:tc>
        <w:tc>
          <w:tcPr>
            <w:tcW w:w="0" w:type="auto"/>
            <w:vAlign w:val="center"/>
            <w:hideMark/>
          </w:tcPr>
          <w:p w:rsidR="00417914" w:rsidRPr="00417914" w:rsidRDefault="00417914" w:rsidP="00417914">
            <w:r w:rsidRPr="00417914">
              <w:t>605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Інші поточні зобов'язання</w:t>
            </w:r>
          </w:p>
        </w:tc>
        <w:tc>
          <w:tcPr>
            <w:tcW w:w="0" w:type="auto"/>
            <w:vAlign w:val="center"/>
            <w:hideMark/>
          </w:tcPr>
          <w:p w:rsidR="00417914" w:rsidRPr="00417914" w:rsidRDefault="00417914" w:rsidP="00417914">
            <w:r w:rsidRPr="00417914">
              <w:t>610</w:t>
            </w:r>
          </w:p>
        </w:tc>
        <w:tc>
          <w:tcPr>
            <w:tcW w:w="0" w:type="auto"/>
            <w:vAlign w:val="center"/>
            <w:hideMark/>
          </w:tcPr>
          <w:p w:rsidR="00417914" w:rsidRPr="00417914" w:rsidRDefault="00417914" w:rsidP="00417914">
            <w:r w:rsidRPr="00417914">
              <w:t>200434</w:t>
            </w:r>
          </w:p>
        </w:tc>
        <w:tc>
          <w:tcPr>
            <w:tcW w:w="0" w:type="auto"/>
            <w:vAlign w:val="center"/>
            <w:hideMark/>
          </w:tcPr>
          <w:p w:rsidR="00417914" w:rsidRPr="00417914" w:rsidRDefault="00417914" w:rsidP="00417914">
            <w:r w:rsidRPr="00417914">
              <w:t>153528</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Усього за розділом IV </w:t>
            </w:r>
          </w:p>
        </w:tc>
        <w:tc>
          <w:tcPr>
            <w:tcW w:w="0" w:type="auto"/>
            <w:vAlign w:val="center"/>
            <w:hideMark/>
          </w:tcPr>
          <w:p w:rsidR="00417914" w:rsidRPr="00417914" w:rsidRDefault="00417914" w:rsidP="00417914">
            <w:pPr>
              <w:jc w:val="center"/>
              <w:rPr>
                <w:b/>
                <w:bCs/>
              </w:rPr>
            </w:pPr>
            <w:r w:rsidRPr="00417914">
              <w:rPr>
                <w:b/>
                <w:bCs/>
              </w:rPr>
              <w:t xml:space="preserve">620 </w:t>
            </w:r>
          </w:p>
        </w:tc>
        <w:tc>
          <w:tcPr>
            <w:tcW w:w="0" w:type="auto"/>
            <w:vAlign w:val="center"/>
            <w:hideMark/>
          </w:tcPr>
          <w:p w:rsidR="00417914" w:rsidRPr="00417914" w:rsidRDefault="00417914" w:rsidP="00417914">
            <w:r w:rsidRPr="00417914">
              <w:t>732219</w:t>
            </w:r>
          </w:p>
        </w:tc>
        <w:tc>
          <w:tcPr>
            <w:tcW w:w="0" w:type="auto"/>
            <w:vAlign w:val="center"/>
            <w:hideMark/>
          </w:tcPr>
          <w:p w:rsidR="00417914" w:rsidRPr="00417914" w:rsidRDefault="00417914" w:rsidP="00417914">
            <w:r w:rsidRPr="00417914">
              <w:t>198119</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V. Доходи майбутніх періодів </w:t>
            </w:r>
          </w:p>
        </w:tc>
        <w:tc>
          <w:tcPr>
            <w:tcW w:w="0" w:type="auto"/>
            <w:vAlign w:val="center"/>
            <w:hideMark/>
          </w:tcPr>
          <w:p w:rsidR="00417914" w:rsidRPr="00417914" w:rsidRDefault="00417914" w:rsidP="00417914">
            <w:pPr>
              <w:jc w:val="center"/>
              <w:rPr>
                <w:b/>
                <w:bCs/>
              </w:rPr>
            </w:pPr>
            <w:r w:rsidRPr="00417914">
              <w:rPr>
                <w:b/>
                <w:bCs/>
              </w:rPr>
              <w:t xml:space="preserve">630 </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Баланс </w:t>
            </w:r>
          </w:p>
        </w:tc>
        <w:tc>
          <w:tcPr>
            <w:tcW w:w="0" w:type="auto"/>
            <w:vAlign w:val="center"/>
            <w:hideMark/>
          </w:tcPr>
          <w:p w:rsidR="00417914" w:rsidRPr="00417914" w:rsidRDefault="00417914" w:rsidP="00417914">
            <w:pPr>
              <w:jc w:val="center"/>
              <w:rPr>
                <w:b/>
                <w:bCs/>
              </w:rPr>
            </w:pPr>
            <w:r w:rsidRPr="00417914">
              <w:rPr>
                <w:b/>
                <w:bCs/>
              </w:rPr>
              <w:t xml:space="preserve">640 </w:t>
            </w:r>
          </w:p>
        </w:tc>
        <w:tc>
          <w:tcPr>
            <w:tcW w:w="0" w:type="auto"/>
            <w:vAlign w:val="center"/>
            <w:hideMark/>
          </w:tcPr>
          <w:p w:rsidR="00417914" w:rsidRPr="00417914" w:rsidRDefault="00417914" w:rsidP="00417914">
            <w:r w:rsidRPr="00417914">
              <w:t>780207</w:t>
            </w:r>
          </w:p>
        </w:tc>
        <w:tc>
          <w:tcPr>
            <w:tcW w:w="0" w:type="auto"/>
            <w:vAlign w:val="center"/>
            <w:hideMark/>
          </w:tcPr>
          <w:p w:rsidR="00417914" w:rsidRPr="00417914" w:rsidRDefault="00417914" w:rsidP="00417914">
            <w:r w:rsidRPr="00417914">
              <w:t>293268</w:t>
            </w:r>
          </w:p>
        </w:tc>
      </w:tr>
    </w:tbl>
    <w:p w:rsidR="00417914" w:rsidRPr="00417914" w:rsidRDefault="00417914" w:rsidP="004179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7"/>
        <w:gridCol w:w="5658"/>
      </w:tblGrid>
      <w:tr w:rsidR="00417914" w:rsidRPr="00417914" w:rsidTr="00417914">
        <w:trPr>
          <w:tblCellSpacing w:w="15" w:type="dxa"/>
        </w:trPr>
        <w:tc>
          <w:tcPr>
            <w:tcW w:w="2000" w:type="pct"/>
            <w:vAlign w:val="center"/>
            <w:hideMark/>
          </w:tcPr>
          <w:p w:rsidR="00417914" w:rsidRPr="00417914" w:rsidRDefault="00417914" w:rsidP="00417914">
            <w:pPr>
              <w:jc w:val="center"/>
              <w:rPr>
                <w:b/>
                <w:bCs/>
              </w:rPr>
            </w:pPr>
            <w:r w:rsidRPr="00417914">
              <w:rPr>
                <w:b/>
                <w:bCs/>
              </w:rPr>
              <w:t>Примітки</w:t>
            </w:r>
          </w:p>
        </w:tc>
        <w:tc>
          <w:tcPr>
            <w:tcW w:w="0" w:type="auto"/>
            <w:vAlign w:val="center"/>
            <w:hideMark/>
          </w:tcPr>
          <w:p w:rsidR="00417914" w:rsidRPr="00417914" w:rsidRDefault="00417914" w:rsidP="00417914">
            <w:r w:rsidRPr="00417914">
              <w:t>Фiнансова звiтнiсть на пiдприємствi вiдповiдає вимогам Закону України "Про бухгалтерський облiк та фiнансову звiтнiсть в Українi" (зi змiнами та доповненнями) №996-XIV вiд 16.07.1999р., нацiональним положенням (стандартам) бухгалтерського облiку. Баланс товариства вiдповiдає вимогам П (С) БО 2 "Баланс".</w:t>
            </w:r>
          </w:p>
        </w:tc>
      </w:tr>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Керівник</w:t>
            </w:r>
          </w:p>
        </w:tc>
        <w:tc>
          <w:tcPr>
            <w:tcW w:w="0" w:type="auto"/>
            <w:vAlign w:val="center"/>
            <w:hideMark/>
          </w:tcPr>
          <w:p w:rsidR="00417914" w:rsidRPr="00417914" w:rsidRDefault="00417914" w:rsidP="00417914">
            <w:r w:rsidRPr="00417914">
              <w:t>Каграманян А.Р.</w:t>
            </w:r>
          </w:p>
        </w:tc>
      </w:tr>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Головний бухгалтер</w:t>
            </w:r>
          </w:p>
        </w:tc>
        <w:tc>
          <w:tcPr>
            <w:tcW w:w="0" w:type="auto"/>
            <w:vAlign w:val="center"/>
            <w:hideMark/>
          </w:tcPr>
          <w:p w:rsidR="00417914" w:rsidRPr="00417914" w:rsidRDefault="00417914" w:rsidP="00417914">
            <w:r w:rsidRPr="00417914">
              <w:t>Степанюк Н.В.</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9"/>
      </w:tblGrid>
      <w:tr w:rsidR="00417914" w:rsidRPr="00417914" w:rsidTr="00417914">
        <w:trPr>
          <w:tblCellSpacing w:w="15" w:type="dxa"/>
        </w:trPr>
        <w:tc>
          <w:tcPr>
            <w:tcW w:w="0" w:type="auto"/>
            <w:hideMark/>
          </w:tcPr>
          <w:p w:rsidR="00417914" w:rsidRPr="00417914" w:rsidRDefault="00417914" w:rsidP="00417914">
            <w:pPr>
              <w:jc w:val="center"/>
            </w:pPr>
            <w:r w:rsidRPr="00417914">
              <w:rPr>
                <w:b/>
                <w:bCs/>
              </w:rPr>
              <w:t>Звіт про фінансові результати за квартал року</w:t>
            </w:r>
          </w:p>
        </w:tc>
      </w:tr>
      <w:tr w:rsidR="00417914" w:rsidRPr="00417914" w:rsidTr="00417914">
        <w:trPr>
          <w:tblCellSpacing w:w="15" w:type="dxa"/>
        </w:trPr>
        <w:tc>
          <w:tcPr>
            <w:tcW w:w="0" w:type="auto"/>
            <w:hideMark/>
          </w:tcPr>
          <w:p w:rsidR="00417914" w:rsidRPr="00417914" w:rsidRDefault="00417914" w:rsidP="00417914">
            <w:pPr>
              <w:jc w:val="center"/>
            </w:pPr>
            <w:r w:rsidRPr="00417914">
              <w:t>I. ФІНАНСОВІ РЕЗУЛЬТАТИ</w:t>
            </w:r>
          </w:p>
        </w:tc>
      </w:tr>
    </w:tbl>
    <w:p w:rsidR="00417914" w:rsidRPr="00417914" w:rsidRDefault="00417914" w:rsidP="004179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2"/>
        <w:gridCol w:w="960"/>
        <w:gridCol w:w="1889"/>
        <w:gridCol w:w="1904"/>
      </w:tblGrid>
      <w:tr w:rsidR="00417914" w:rsidRPr="00417914" w:rsidTr="00417914">
        <w:trPr>
          <w:tblCellSpacing w:w="15" w:type="dxa"/>
        </w:trPr>
        <w:tc>
          <w:tcPr>
            <w:tcW w:w="2500" w:type="pct"/>
            <w:vAlign w:val="center"/>
            <w:hideMark/>
          </w:tcPr>
          <w:p w:rsidR="00417914" w:rsidRPr="00417914" w:rsidRDefault="00417914" w:rsidP="00417914">
            <w:pPr>
              <w:jc w:val="center"/>
              <w:rPr>
                <w:b/>
                <w:bCs/>
              </w:rPr>
            </w:pPr>
            <w:r w:rsidRPr="00417914">
              <w:rPr>
                <w:b/>
                <w:bCs/>
              </w:rPr>
              <w:t xml:space="preserve">Стаття </w:t>
            </w:r>
          </w:p>
        </w:tc>
        <w:tc>
          <w:tcPr>
            <w:tcW w:w="500" w:type="pct"/>
            <w:vAlign w:val="center"/>
            <w:hideMark/>
          </w:tcPr>
          <w:p w:rsidR="00417914" w:rsidRPr="00417914" w:rsidRDefault="00417914" w:rsidP="00417914">
            <w:pPr>
              <w:jc w:val="center"/>
              <w:rPr>
                <w:b/>
                <w:bCs/>
              </w:rPr>
            </w:pPr>
            <w:r w:rsidRPr="00417914">
              <w:rPr>
                <w:b/>
                <w:bCs/>
              </w:rPr>
              <w:t xml:space="preserve">Код рядка </w:t>
            </w:r>
          </w:p>
        </w:tc>
        <w:tc>
          <w:tcPr>
            <w:tcW w:w="1000" w:type="pct"/>
            <w:vAlign w:val="center"/>
            <w:hideMark/>
          </w:tcPr>
          <w:p w:rsidR="00417914" w:rsidRPr="00417914" w:rsidRDefault="00417914" w:rsidP="00417914">
            <w:pPr>
              <w:jc w:val="center"/>
              <w:rPr>
                <w:b/>
                <w:bCs/>
              </w:rPr>
            </w:pPr>
            <w:r w:rsidRPr="00417914">
              <w:rPr>
                <w:b/>
                <w:bCs/>
              </w:rPr>
              <w:t xml:space="preserve">За звітний період </w:t>
            </w:r>
          </w:p>
        </w:tc>
        <w:tc>
          <w:tcPr>
            <w:tcW w:w="1000" w:type="pct"/>
            <w:vAlign w:val="center"/>
            <w:hideMark/>
          </w:tcPr>
          <w:p w:rsidR="00417914" w:rsidRPr="00417914" w:rsidRDefault="00417914" w:rsidP="00417914">
            <w:pPr>
              <w:jc w:val="center"/>
              <w:rPr>
                <w:b/>
                <w:bCs/>
              </w:rPr>
            </w:pPr>
            <w:r w:rsidRPr="00417914">
              <w:rPr>
                <w:b/>
                <w:bCs/>
              </w:rPr>
              <w:t xml:space="preserve">За попередній період </w:t>
            </w:r>
          </w:p>
        </w:tc>
      </w:tr>
      <w:tr w:rsidR="00417914" w:rsidRPr="00417914" w:rsidTr="00417914">
        <w:trPr>
          <w:tblCellSpacing w:w="15" w:type="dxa"/>
        </w:trPr>
        <w:tc>
          <w:tcPr>
            <w:tcW w:w="0" w:type="auto"/>
            <w:vAlign w:val="center"/>
            <w:hideMark/>
          </w:tcPr>
          <w:p w:rsidR="00417914" w:rsidRPr="00417914" w:rsidRDefault="00417914" w:rsidP="00417914">
            <w:r w:rsidRPr="00417914">
              <w:t>Доход (виручка) від реалізації продукції (товарів, робіт, послуг)</w:t>
            </w:r>
          </w:p>
        </w:tc>
        <w:tc>
          <w:tcPr>
            <w:tcW w:w="0" w:type="auto"/>
            <w:vAlign w:val="center"/>
            <w:hideMark/>
          </w:tcPr>
          <w:p w:rsidR="00417914" w:rsidRPr="00417914" w:rsidRDefault="00417914" w:rsidP="00417914">
            <w:r w:rsidRPr="00417914">
              <w:t>010</w:t>
            </w:r>
          </w:p>
        </w:tc>
        <w:tc>
          <w:tcPr>
            <w:tcW w:w="0" w:type="auto"/>
            <w:vAlign w:val="center"/>
            <w:hideMark/>
          </w:tcPr>
          <w:p w:rsidR="00417914" w:rsidRPr="00417914" w:rsidRDefault="00417914" w:rsidP="00417914">
            <w:r w:rsidRPr="00417914">
              <w:t>202824</w:t>
            </w:r>
          </w:p>
        </w:tc>
        <w:tc>
          <w:tcPr>
            <w:tcW w:w="0" w:type="auto"/>
            <w:vAlign w:val="center"/>
            <w:hideMark/>
          </w:tcPr>
          <w:p w:rsidR="00417914" w:rsidRPr="00417914" w:rsidRDefault="00417914" w:rsidP="00417914">
            <w:r w:rsidRPr="00417914">
              <w:t>133297</w:t>
            </w:r>
          </w:p>
        </w:tc>
      </w:tr>
      <w:tr w:rsidR="00417914" w:rsidRPr="00417914" w:rsidTr="00417914">
        <w:trPr>
          <w:tblCellSpacing w:w="15" w:type="dxa"/>
        </w:trPr>
        <w:tc>
          <w:tcPr>
            <w:tcW w:w="0" w:type="auto"/>
            <w:vAlign w:val="center"/>
            <w:hideMark/>
          </w:tcPr>
          <w:p w:rsidR="00417914" w:rsidRPr="00417914" w:rsidRDefault="00417914" w:rsidP="00417914">
            <w:r w:rsidRPr="00417914">
              <w:t>Податок на додану вартість</w:t>
            </w:r>
          </w:p>
        </w:tc>
        <w:tc>
          <w:tcPr>
            <w:tcW w:w="0" w:type="auto"/>
            <w:vAlign w:val="center"/>
            <w:hideMark/>
          </w:tcPr>
          <w:p w:rsidR="00417914" w:rsidRPr="00417914" w:rsidRDefault="00417914" w:rsidP="00417914">
            <w:r w:rsidRPr="00417914">
              <w:t>015</w:t>
            </w:r>
          </w:p>
        </w:tc>
        <w:tc>
          <w:tcPr>
            <w:tcW w:w="0" w:type="auto"/>
            <w:vAlign w:val="center"/>
            <w:hideMark/>
          </w:tcPr>
          <w:p w:rsidR="00417914" w:rsidRPr="00417914" w:rsidRDefault="00417914" w:rsidP="00417914">
            <w:r w:rsidRPr="00417914">
              <w:t>28495</w:t>
            </w:r>
          </w:p>
        </w:tc>
        <w:tc>
          <w:tcPr>
            <w:tcW w:w="0" w:type="auto"/>
            <w:vAlign w:val="center"/>
            <w:hideMark/>
          </w:tcPr>
          <w:p w:rsidR="00417914" w:rsidRPr="00417914" w:rsidRDefault="00417914" w:rsidP="00417914">
            <w:r w:rsidRPr="00417914">
              <w:t>18045</w:t>
            </w:r>
          </w:p>
        </w:tc>
      </w:tr>
      <w:tr w:rsidR="00417914" w:rsidRPr="00417914" w:rsidTr="00417914">
        <w:trPr>
          <w:tblCellSpacing w:w="15" w:type="dxa"/>
        </w:trPr>
        <w:tc>
          <w:tcPr>
            <w:tcW w:w="0" w:type="auto"/>
            <w:vAlign w:val="center"/>
            <w:hideMark/>
          </w:tcPr>
          <w:p w:rsidR="00417914" w:rsidRPr="00417914" w:rsidRDefault="00417914" w:rsidP="00417914">
            <w:r w:rsidRPr="00417914">
              <w:t>Акцизний збір</w:t>
            </w:r>
          </w:p>
        </w:tc>
        <w:tc>
          <w:tcPr>
            <w:tcW w:w="0" w:type="auto"/>
            <w:vAlign w:val="center"/>
            <w:hideMark/>
          </w:tcPr>
          <w:p w:rsidR="00417914" w:rsidRPr="00417914" w:rsidRDefault="00417914" w:rsidP="00417914">
            <w:r w:rsidRPr="00417914">
              <w:t>020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tc>
        <w:tc>
          <w:tcPr>
            <w:tcW w:w="0" w:type="auto"/>
            <w:vAlign w:val="center"/>
            <w:hideMark/>
          </w:tcPr>
          <w:p w:rsidR="00417914" w:rsidRPr="00417914" w:rsidRDefault="00417914" w:rsidP="00417914">
            <w:r w:rsidRPr="00417914">
              <w:t>025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Інші вирахування з доходу</w:t>
            </w:r>
          </w:p>
        </w:tc>
        <w:tc>
          <w:tcPr>
            <w:tcW w:w="0" w:type="auto"/>
            <w:vAlign w:val="center"/>
            <w:hideMark/>
          </w:tcPr>
          <w:p w:rsidR="00417914" w:rsidRPr="00417914" w:rsidRDefault="00417914" w:rsidP="00417914">
            <w:r w:rsidRPr="00417914">
              <w:t>030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Чистий доход (виручка) від реалізації продукції (товарів, робіт, послуг)</w:t>
            </w:r>
          </w:p>
        </w:tc>
        <w:tc>
          <w:tcPr>
            <w:tcW w:w="0" w:type="auto"/>
            <w:vAlign w:val="center"/>
            <w:hideMark/>
          </w:tcPr>
          <w:p w:rsidR="00417914" w:rsidRPr="00417914" w:rsidRDefault="00417914" w:rsidP="00417914">
            <w:r w:rsidRPr="00417914">
              <w:t>035</w:t>
            </w:r>
          </w:p>
        </w:tc>
        <w:tc>
          <w:tcPr>
            <w:tcW w:w="0" w:type="auto"/>
            <w:vAlign w:val="center"/>
            <w:hideMark/>
          </w:tcPr>
          <w:p w:rsidR="00417914" w:rsidRPr="00417914" w:rsidRDefault="00417914" w:rsidP="00417914">
            <w:r w:rsidRPr="00417914">
              <w:t>174328</w:t>
            </w:r>
          </w:p>
        </w:tc>
        <w:tc>
          <w:tcPr>
            <w:tcW w:w="0" w:type="auto"/>
            <w:vAlign w:val="center"/>
            <w:hideMark/>
          </w:tcPr>
          <w:p w:rsidR="00417914" w:rsidRPr="00417914" w:rsidRDefault="00417914" w:rsidP="00417914">
            <w:r w:rsidRPr="00417914">
              <w:t>115252</w:t>
            </w:r>
          </w:p>
        </w:tc>
      </w:tr>
      <w:tr w:rsidR="00417914" w:rsidRPr="00417914" w:rsidTr="00417914">
        <w:trPr>
          <w:tblCellSpacing w:w="15" w:type="dxa"/>
        </w:trPr>
        <w:tc>
          <w:tcPr>
            <w:tcW w:w="0" w:type="auto"/>
            <w:vAlign w:val="center"/>
            <w:hideMark/>
          </w:tcPr>
          <w:p w:rsidR="00417914" w:rsidRPr="00417914" w:rsidRDefault="00417914" w:rsidP="00417914">
            <w:r w:rsidRPr="00417914">
              <w:t>Собівартість реалізації продукції (товарів, робіт, послуг)</w:t>
            </w:r>
          </w:p>
        </w:tc>
        <w:tc>
          <w:tcPr>
            <w:tcW w:w="0" w:type="auto"/>
            <w:vAlign w:val="center"/>
            <w:hideMark/>
          </w:tcPr>
          <w:p w:rsidR="00417914" w:rsidRPr="00417914" w:rsidRDefault="00417914" w:rsidP="00417914">
            <w:r w:rsidRPr="00417914">
              <w:t>040</w:t>
            </w:r>
          </w:p>
        </w:tc>
        <w:tc>
          <w:tcPr>
            <w:tcW w:w="0" w:type="auto"/>
            <w:vAlign w:val="center"/>
            <w:hideMark/>
          </w:tcPr>
          <w:p w:rsidR="00417914" w:rsidRPr="00417914" w:rsidRDefault="00417914" w:rsidP="00417914">
            <w:r w:rsidRPr="00417914">
              <w:t>144303</w:t>
            </w:r>
          </w:p>
        </w:tc>
        <w:tc>
          <w:tcPr>
            <w:tcW w:w="0" w:type="auto"/>
            <w:vAlign w:val="center"/>
            <w:hideMark/>
          </w:tcPr>
          <w:p w:rsidR="00417914" w:rsidRPr="00417914" w:rsidRDefault="00417914" w:rsidP="00417914">
            <w:r w:rsidRPr="00417914">
              <w:t>109201</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Валовий прибуток:</w:t>
            </w:r>
          </w:p>
        </w:tc>
      </w:tr>
      <w:tr w:rsidR="00417914" w:rsidRPr="00417914" w:rsidTr="00417914">
        <w:trPr>
          <w:tblCellSpacing w:w="15" w:type="dxa"/>
        </w:trPr>
        <w:tc>
          <w:tcPr>
            <w:tcW w:w="0" w:type="auto"/>
            <w:vAlign w:val="center"/>
            <w:hideMark/>
          </w:tcPr>
          <w:p w:rsidR="00417914" w:rsidRPr="00417914" w:rsidRDefault="00417914" w:rsidP="00417914">
            <w:r w:rsidRPr="00417914">
              <w:t>- прибуток</w:t>
            </w:r>
          </w:p>
        </w:tc>
        <w:tc>
          <w:tcPr>
            <w:tcW w:w="0" w:type="auto"/>
            <w:vAlign w:val="center"/>
            <w:hideMark/>
          </w:tcPr>
          <w:p w:rsidR="00417914" w:rsidRPr="00417914" w:rsidRDefault="00417914" w:rsidP="00417914">
            <w:r w:rsidRPr="00417914">
              <w:t>050</w:t>
            </w:r>
          </w:p>
        </w:tc>
        <w:tc>
          <w:tcPr>
            <w:tcW w:w="0" w:type="auto"/>
            <w:vAlign w:val="center"/>
            <w:hideMark/>
          </w:tcPr>
          <w:p w:rsidR="00417914" w:rsidRPr="00417914" w:rsidRDefault="00417914" w:rsidP="00417914">
            <w:r w:rsidRPr="00417914">
              <w:t>30025</w:t>
            </w:r>
          </w:p>
        </w:tc>
        <w:tc>
          <w:tcPr>
            <w:tcW w:w="0" w:type="auto"/>
            <w:vAlign w:val="center"/>
            <w:hideMark/>
          </w:tcPr>
          <w:p w:rsidR="00417914" w:rsidRPr="00417914" w:rsidRDefault="00417914" w:rsidP="00417914">
            <w:r w:rsidRPr="00417914">
              <w:t>6051</w:t>
            </w:r>
          </w:p>
        </w:tc>
      </w:tr>
      <w:tr w:rsidR="00417914" w:rsidRPr="00417914" w:rsidTr="00417914">
        <w:trPr>
          <w:tblCellSpacing w:w="15" w:type="dxa"/>
        </w:trPr>
        <w:tc>
          <w:tcPr>
            <w:tcW w:w="0" w:type="auto"/>
            <w:vAlign w:val="center"/>
            <w:hideMark/>
          </w:tcPr>
          <w:p w:rsidR="00417914" w:rsidRPr="00417914" w:rsidRDefault="00417914" w:rsidP="00417914">
            <w:r w:rsidRPr="00417914">
              <w:t>- збиток</w:t>
            </w:r>
          </w:p>
        </w:tc>
        <w:tc>
          <w:tcPr>
            <w:tcW w:w="0" w:type="auto"/>
            <w:vAlign w:val="center"/>
            <w:hideMark/>
          </w:tcPr>
          <w:p w:rsidR="00417914" w:rsidRPr="00417914" w:rsidRDefault="00417914" w:rsidP="00417914">
            <w:r w:rsidRPr="00417914">
              <w:t>055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Інші операційні доходи</w:t>
            </w:r>
          </w:p>
        </w:tc>
        <w:tc>
          <w:tcPr>
            <w:tcW w:w="0" w:type="auto"/>
            <w:vAlign w:val="center"/>
            <w:hideMark/>
          </w:tcPr>
          <w:p w:rsidR="00417914" w:rsidRPr="00417914" w:rsidRDefault="00417914" w:rsidP="00417914">
            <w:r w:rsidRPr="00417914">
              <w:t>060</w:t>
            </w:r>
          </w:p>
        </w:tc>
        <w:tc>
          <w:tcPr>
            <w:tcW w:w="0" w:type="auto"/>
            <w:vAlign w:val="center"/>
            <w:hideMark/>
          </w:tcPr>
          <w:p w:rsidR="00417914" w:rsidRPr="00417914" w:rsidRDefault="00417914" w:rsidP="00417914">
            <w:r w:rsidRPr="00417914">
              <w:t>14547</w:t>
            </w:r>
          </w:p>
        </w:tc>
        <w:tc>
          <w:tcPr>
            <w:tcW w:w="0" w:type="auto"/>
            <w:vAlign w:val="center"/>
            <w:hideMark/>
          </w:tcPr>
          <w:p w:rsidR="00417914" w:rsidRPr="00417914" w:rsidRDefault="00417914" w:rsidP="00417914">
            <w:r w:rsidRPr="00417914">
              <w:t>11278</w:t>
            </w:r>
          </w:p>
        </w:tc>
      </w:tr>
      <w:tr w:rsidR="00417914" w:rsidRPr="00417914" w:rsidTr="00417914">
        <w:trPr>
          <w:tblCellSpacing w:w="15" w:type="dxa"/>
        </w:trPr>
        <w:tc>
          <w:tcPr>
            <w:tcW w:w="0" w:type="auto"/>
            <w:vAlign w:val="center"/>
            <w:hideMark/>
          </w:tcPr>
          <w:p w:rsidR="00417914" w:rsidRPr="00417914" w:rsidRDefault="00417914" w:rsidP="00417914">
            <w:r w:rsidRPr="00417914">
              <w:t>У т.ч.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vAlign w:val="center"/>
            <w:hideMark/>
          </w:tcPr>
          <w:p w:rsidR="00417914" w:rsidRPr="00417914" w:rsidRDefault="00417914" w:rsidP="00417914">
            <w:r w:rsidRPr="00417914">
              <w:t>061</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Адміністративні витрати</w:t>
            </w:r>
          </w:p>
        </w:tc>
        <w:tc>
          <w:tcPr>
            <w:tcW w:w="0" w:type="auto"/>
            <w:vAlign w:val="center"/>
            <w:hideMark/>
          </w:tcPr>
          <w:p w:rsidR="00417914" w:rsidRPr="00417914" w:rsidRDefault="00417914" w:rsidP="00417914">
            <w:r w:rsidRPr="00417914">
              <w:t>070</w:t>
            </w:r>
          </w:p>
        </w:tc>
        <w:tc>
          <w:tcPr>
            <w:tcW w:w="0" w:type="auto"/>
            <w:vAlign w:val="center"/>
            <w:hideMark/>
          </w:tcPr>
          <w:p w:rsidR="00417914" w:rsidRPr="00417914" w:rsidRDefault="00417914" w:rsidP="00417914">
            <w:r w:rsidRPr="00417914">
              <w:t>11235</w:t>
            </w:r>
          </w:p>
        </w:tc>
        <w:tc>
          <w:tcPr>
            <w:tcW w:w="0" w:type="auto"/>
            <w:vAlign w:val="center"/>
            <w:hideMark/>
          </w:tcPr>
          <w:p w:rsidR="00417914" w:rsidRPr="00417914" w:rsidRDefault="00417914" w:rsidP="00417914">
            <w:r w:rsidRPr="00417914">
              <w:t>12065</w:t>
            </w:r>
          </w:p>
        </w:tc>
      </w:tr>
      <w:tr w:rsidR="00417914" w:rsidRPr="00417914" w:rsidTr="00417914">
        <w:trPr>
          <w:tblCellSpacing w:w="15" w:type="dxa"/>
        </w:trPr>
        <w:tc>
          <w:tcPr>
            <w:tcW w:w="0" w:type="auto"/>
            <w:vAlign w:val="center"/>
            <w:hideMark/>
          </w:tcPr>
          <w:p w:rsidR="00417914" w:rsidRPr="00417914" w:rsidRDefault="00417914" w:rsidP="00417914">
            <w:r w:rsidRPr="00417914">
              <w:t>Витрати на збут</w:t>
            </w:r>
          </w:p>
        </w:tc>
        <w:tc>
          <w:tcPr>
            <w:tcW w:w="0" w:type="auto"/>
            <w:vAlign w:val="center"/>
            <w:hideMark/>
          </w:tcPr>
          <w:p w:rsidR="00417914" w:rsidRPr="00417914" w:rsidRDefault="00417914" w:rsidP="00417914">
            <w:r w:rsidRPr="00417914">
              <w:t>080</w:t>
            </w:r>
          </w:p>
        </w:tc>
        <w:tc>
          <w:tcPr>
            <w:tcW w:w="0" w:type="auto"/>
            <w:vAlign w:val="center"/>
            <w:hideMark/>
          </w:tcPr>
          <w:p w:rsidR="00417914" w:rsidRPr="00417914" w:rsidRDefault="00417914" w:rsidP="00417914">
            <w:r w:rsidRPr="00417914">
              <w:t>1412</w:t>
            </w:r>
          </w:p>
        </w:tc>
        <w:tc>
          <w:tcPr>
            <w:tcW w:w="0" w:type="auto"/>
            <w:vAlign w:val="center"/>
            <w:hideMark/>
          </w:tcPr>
          <w:p w:rsidR="00417914" w:rsidRPr="00417914" w:rsidRDefault="00417914" w:rsidP="00417914">
            <w:r w:rsidRPr="00417914">
              <w:t>1111</w:t>
            </w:r>
          </w:p>
        </w:tc>
      </w:tr>
      <w:tr w:rsidR="00417914" w:rsidRPr="00417914" w:rsidTr="00417914">
        <w:trPr>
          <w:tblCellSpacing w:w="15" w:type="dxa"/>
        </w:trPr>
        <w:tc>
          <w:tcPr>
            <w:tcW w:w="0" w:type="auto"/>
            <w:vAlign w:val="center"/>
            <w:hideMark/>
          </w:tcPr>
          <w:p w:rsidR="00417914" w:rsidRPr="00417914" w:rsidRDefault="00417914" w:rsidP="00417914">
            <w:r w:rsidRPr="00417914">
              <w:t>Інші операційні витрати</w:t>
            </w:r>
          </w:p>
        </w:tc>
        <w:tc>
          <w:tcPr>
            <w:tcW w:w="0" w:type="auto"/>
            <w:vAlign w:val="center"/>
            <w:hideMark/>
          </w:tcPr>
          <w:p w:rsidR="00417914" w:rsidRPr="00417914" w:rsidRDefault="00417914" w:rsidP="00417914">
            <w:r w:rsidRPr="00417914">
              <w:t>090</w:t>
            </w:r>
          </w:p>
        </w:tc>
        <w:tc>
          <w:tcPr>
            <w:tcW w:w="0" w:type="auto"/>
            <w:vAlign w:val="center"/>
            <w:hideMark/>
          </w:tcPr>
          <w:p w:rsidR="00417914" w:rsidRPr="00417914" w:rsidRDefault="00417914" w:rsidP="00417914">
            <w:r w:rsidRPr="00417914">
              <w:t>4746</w:t>
            </w:r>
          </w:p>
        </w:tc>
        <w:tc>
          <w:tcPr>
            <w:tcW w:w="0" w:type="auto"/>
            <w:vAlign w:val="center"/>
            <w:hideMark/>
          </w:tcPr>
          <w:p w:rsidR="00417914" w:rsidRPr="00417914" w:rsidRDefault="00417914" w:rsidP="00417914">
            <w:r w:rsidRPr="00417914">
              <w:t>3952</w:t>
            </w:r>
          </w:p>
        </w:tc>
      </w:tr>
      <w:tr w:rsidR="00417914" w:rsidRPr="00417914" w:rsidTr="00417914">
        <w:trPr>
          <w:tblCellSpacing w:w="15" w:type="dxa"/>
        </w:trPr>
        <w:tc>
          <w:tcPr>
            <w:tcW w:w="0" w:type="auto"/>
            <w:vAlign w:val="center"/>
            <w:hideMark/>
          </w:tcPr>
          <w:p w:rsidR="00417914" w:rsidRPr="00417914" w:rsidRDefault="00417914" w:rsidP="00417914">
            <w:r w:rsidRPr="00417914">
              <w:t>У т.ч. витрати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vAlign w:val="center"/>
            <w:hideMark/>
          </w:tcPr>
          <w:p w:rsidR="00417914" w:rsidRPr="00417914" w:rsidRDefault="00417914" w:rsidP="00417914">
            <w:r w:rsidRPr="00417914">
              <w:t>091</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Фінансові результати від операційної діяльності:</w:t>
            </w:r>
          </w:p>
        </w:tc>
      </w:tr>
      <w:tr w:rsidR="00417914" w:rsidRPr="00417914" w:rsidTr="00417914">
        <w:trPr>
          <w:tblCellSpacing w:w="15" w:type="dxa"/>
        </w:trPr>
        <w:tc>
          <w:tcPr>
            <w:tcW w:w="0" w:type="auto"/>
            <w:vAlign w:val="center"/>
            <w:hideMark/>
          </w:tcPr>
          <w:p w:rsidR="00417914" w:rsidRPr="00417914" w:rsidRDefault="00417914" w:rsidP="00417914">
            <w:r w:rsidRPr="00417914">
              <w:t>- прибуток</w:t>
            </w:r>
          </w:p>
        </w:tc>
        <w:tc>
          <w:tcPr>
            <w:tcW w:w="0" w:type="auto"/>
            <w:vAlign w:val="center"/>
            <w:hideMark/>
          </w:tcPr>
          <w:p w:rsidR="00417914" w:rsidRPr="00417914" w:rsidRDefault="00417914" w:rsidP="00417914">
            <w:r w:rsidRPr="00417914">
              <w:t>100</w:t>
            </w:r>
          </w:p>
        </w:tc>
        <w:tc>
          <w:tcPr>
            <w:tcW w:w="0" w:type="auto"/>
            <w:vAlign w:val="center"/>
            <w:hideMark/>
          </w:tcPr>
          <w:p w:rsidR="00417914" w:rsidRPr="00417914" w:rsidRDefault="00417914" w:rsidP="00417914">
            <w:r w:rsidRPr="00417914">
              <w:t>27179</w:t>
            </w:r>
          </w:p>
        </w:tc>
        <w:tc>
          <w:tcPr>
            <w:tcW w:w="0" w:type="auto"/>
            <w:vAlign w:val="center"/>
            <w:hideMark/>
          </w:tcPr>
          <w:p w:rsidR="00417914" w:rsidRPr="00417914" w:rsidRDefault="00417914" w:rsidP="00417914">
            <w:r w:rsidRPr="00417914">
              <w:t>201</w:t>
            </w:r>
          </w:p>
        </w:tc>
      </w:tr>
      <w:tr w:rsidR="00417914" w:rsidRPr="00417914" w:rsidTr="00417914">
        <w:trPr>
          <w:tblCellSpacing w:w="15" w:type="dxa"/>
        </w:trPr>
        <w:tc>
          <w:tcPr>
            <w:tcW w:w="0" w:type="auto"/>
            <w:vAlign w:val="center"/>
            <w:hideMark/>
          </w:tcPr>
          <w:p w:rsidR="00417914" w:rsidRPr="00417914" w:rsidRDefault="00417914" w:rsidP="00417914">
            <w:r w:rsidRPr="00417914">
              <w:t>- збиток</w:t>
            </w:r>
          </w:p>
        </w:tc>
        <w:tc>
          <w:tcPr>
            <w:tcW w:w="0" w:type="auto"/>
            <w:vAlign w:val="center"/>
            <w:hideMark/>
          </w:tcPr>
          <w:p w:rsidR="00417914" w:rsidRPr="00417914" w:rsidRDefault="00417914" w:rsidP="00417914">
            <w:r w:rsidRPr="00417914">
              <w:t>105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Доход від участі в капіталі</w:t>
            </w:r>
          </w:p>
        </w:tc>
        <w:tc>
          <w:tcPr>
            <w:tcW w:w="0" w:type="auto"/>
            <w:vAlign w:val="center"/>
            <w:hideMark/>
          </w:tcPr>
          <w:p w:rsidR="00417914" w:rsidRPr="00417914" w:rsidRDefault="00417914" w:rsidP="00417914">
            <w:r w:rsidRPr="00417914">
              <w:t>110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Інші фінансові доходи</w:t>
            </w:r>
          </w:p>
        </w:tc>
        <w:tc>
          <w:tcPr>
            <w:tcW w:w="0" w:type="auto"/>
            <w:vAlign w:val="center"/>
            <w:hideMark/>
          </w:tcPr>
          <w:p w:rsidR="00417914" w:rsidRPr="00417914" w:rsidRDefault="00417914" w:rsidP="00417914">
            <w:r w:rsidRPr="00417914">
              <w:t>120</w:t>
            </w:r>
          </w:p>
        </w:tc>
        <w:tc>
          <w:tcPr>
            <w:tcW w:w="0" w:type="auto"/>
            <w:vAlign w:val="center"/>
            <w:hideMark/>
          </w:tcPr>
          <w:p w:rsidR="00417914" w:rsidRPr="00417914" w:rsidRDefault="00417914" w:rsidP="00417914">
            <w:r w:rsidRPr="00417914">
              <w:t>109</w:t>
            </w:r>
          </w:p>
        </w:tc>
        <w:tc>
          <w:tcPr>
            <w:tcW w:w="0" w:type="auto"/>
            <w:vAlign w:val="center"/>
            <w:hideMark/>
          </w:tcPr>
          <w:p w:rsidR="00417914" w:rsidRPr="00417914" w:rsidRDefault="00417914" w:rsidP="00417914">
            <w:r w:rsidRPr="00417914">
              <w:t>28</w:t>
            </w:r>
          </w:p>
        </w:tc>
      </w:tr>
      <w:tr w:rsidR="00417914" w:rsidRPr="00417914" w:rsidTr="00417914">
        <w:trPr>
          <w:tblCellSpacing w:w="15" w:type="dxa"/>
        </w:trPr>
        <w:tc>
          <w:tcPr>
            <w:tcW w:w="0" w:type="auto"/>
            <w:vAlign w:val="center"/>
            <w:hideMark/>
          </w:tcPr>
          <w:p w:rsidR="00417914" w:rsidRPr="00417914" w:rsidRDefault="00417914" w:rsidP="00417914">
            <w:r w:rsidRPr="00417914">
              <w:t>Інші доходи</w:t>
            </w:r>
          </w:p>
        </w:tc>
        <w:tc>
          <w:tcPr>
            <w:tcW w:w="0" w:type="auto"/>
            <w:vAlign w:val="center"/>
            <w:hideMark/>
          </w:tcPr>
          <w:p w:rsidR="00417914" w:rsidRPr="00417914" w:rsidRDefault="00417914" w:rsidP="00417914">
            <w:r w:rsidRPr="00417914">
              <w:t>130</w:t>
            </w:r>
          </w:p>
        </w:tc>
        <w:tc>
          <w:tcPr>
            <w:tcW w:w="0" w:type="auto"/>
            <w:vAlign w:val="center"/>
            <w:hideMark/>
          </w:tcPr>
          <w:p w:rsidR="00417914" w:rsidRPr="00417914" w:rsidRDefault="00417914" w:rsidP="00417914">
            <w:r w:rsidRPr="00417914">
              <w:t>20069</w:t>
            </w:r>
          </w:p>
        </w:tc>
        <w:tc>
          <w:tcPr>
            <w:tcW w:w="0" w:type="auto"/>
            <w:vAlign w:val="center"/>
            <w:hideMark/>
          </w:tcPr>
          <w:p w:rsidR="00417914" w:rsidRPr="00417914" w:rsidRDefault="00417914" w:rsidP="00417914">
            <w:r w:rsidRPr="00417914">
              <w:t>32373</w:t>
            </w:r>
          </w:p>
        </w:tc>
      </w:tr>
      <w:tr w:rsidR="00417914" w:rsidRPr="00417914" w:rsidTr="00417914">
        <w:trPr>
          <w:tblCellSpacing w:w="15" w:type="dxa"/>
        </w:trPr>
        <w:tc>
          <w:tcPr>
            <w:tcW w:w="0" w:type="auto"/>
            <w:vAlign w:val="center"/>
            <w:hideMark/>
          </w:tcPr>
          <w:p w:rsidR="00417914" w:rsidRPr="00417914" w:rsidRDefault="00417914" w:rsidP="00417914">
            <w:r w:rsidRPr="00417914">
              <w:t>Вписуваний рядок – з рядка 130 графа 3 Дохід, пов'язаний з благодійною допомогою (131)</w:t>
            </w:r>
          </w:p>
        </w:tc>
        <w:tc>
          <w:tcPr>
            <w:tcW w:w="0" w:type="auto"/>
            <w:vAlign w:val="center"/>
            <w:hideMark/>
          </w:tcPr>
          <w:p w:rsidR="00417914" w:rsidRPr="00417914" w:rsidRDefault="00417914" w:rsidP="00417914">
            <w:r w:rsidRPr="00417914">
              <w:t>131</w:t>
            </w:r>
          </w:p>
        </w:tc>
        <w:tc>
          <w:tcPr>
            <w:tcW w:w="0" w:type="auto"/>
            <w:gridSpan w:val="2"/>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Фінансові витрати</w:t>
            </w:r>
          </w:p>
        </w:tc>
        <w:tc>
          <w:tcPr>
            <w:tcW w:w="0" w:type="auto"/>
            <w:vAlign w:val="center"/>
            <w:hideMark/>
          </w:tcPr>
          <w:p w:rsidR="00417914" w:rsidRPr="00417914" w:rsidRDefault="00417914" w:rsidP="00417914">
            <w:r w:rsidRPr="00417914">
              <w:t>140</w:t>
            </w:r>
          </w:p>
        </w:tc>
        <w:tc>
          <w:tcPr>
            <w:tcW w:w="0" w:type="auto"/>
            <w:vAlign w:val="center"/>
            <w:hideMark/>
          </w:tcPr>
          <w:p w:rsidR="00417914" w:rsidRPr="00417914" w:rsidRDefault="00417914" w:rsidP="00417914">
            <w:r w:rsidRPr="00417914">
              <w:t>1461</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Втрати від участі в капіталі</w:t>
            </w:r>
          </w:p>
        </w:tc>
        <w:tc>
          <w:tcPr>
            <w:tcW w:w="0" w:type="auto"/>
            <w:vAlign w:val="center"/>
            <w:hideMark/>
          </w:tcPr>
          <w:p w:rsidR="00417914" w:rsidRPr="00417914" w:rsidRDefault="00417914" w:rsidP="00417914">
            <w:r w:rsidRPr="00417914">
              <w:t>150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Інші витрати</w:t>
            </w:r>
          </w:p>
        </w:tc>
        <w:tc>
          <w:tcPr>
            <w:tcW w:w="0" w:type="auto"/>
            <w:vAlign w:val="center"/>
            <w:hideMark/>
          </w:tcPr>
          <w:p w:rsidR="00417914" w:rsidRPr="00417914" w:rsidRDefault="00417914" w:rsidP="00417914">
            <w:r w:rsidRPr="00417914">
              <w:t>160</w:t>
            </w:r>
          </w:p>
        </w:tc>
        <w:tc>
          <w:tcPr>
            <w:tcW w:w="0" w:type="auto"/>
            <w:vAlign w:val="center"/>
            <w:hideMark/>
          </w:tcPr>
          <w:p w:rsidR="00417914" w:rsidRPr="00417914" w:rsidRDefault="00417914" w:rsidP="00417914">
            <w:r w:rsidRPr="00417914">
              <w:t>21923</w:t>
            </w:r>
          </w:p>
        </w:tc>
        <w:tc>
          <w:tcPr>
            <w:tcW w:w="0" w:type="auto"/>
            <w:vAlign w:val="center"/>
            <w:hideMark/>
          </w:tcPr>
          <w:p w:rsidR="00417914" w:rsidRPr="00417914" w:rsidRDefault="00417914" w:rsidP="00417914">
            <w:r w:rsidRPr="00417914">
              <w:t>32057</w:t>
            </w:r>
          </w:p>
        </w:tc>
      </w:tr>
      <w:tr w:rsidR="00417914" w:rsidRPr="00417914" w:rsidTr="00417914">
        <w:trPr>
          <w:tblCellSpacing w:w="15" w:type="dxa"/>
        </w:trPr>
        <w:tc>
          <w:tcPr>
            <w:tcW w:w="0" w:type="auto"/>
            <w:vAlign w:val="center"/>
            <w:hideMark/>
          </w:tcPr>
          <w:p w:rsidR="00417914" w:rsidRPr="00417914" w:rsidRDefault="00417914" w:rsidP="00417914">
            <w:r w:rsidRPr="00417914">
              <w:t>Прибуток (збиток) від впливу інфляції на монетарні статті</w:t>
            </w:r>
          </w:p>
        </w:tc>
        <w:tc>
          <w:tcPr>
            <w:tcW w:w="0" w:type="auto"/>
            <w:vAlign w:val="center"/>
            <w:hideMark/>
          </w:tcPr>
          <w:p w:rsidR="00417914" w:rsidRPr="00417914" w:rsidRDefault="00417914" w:rsidP="00417914">
            <w:r w:rsidRPr="00417914">
              <w:t>165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Фінансові результати від звичайної діяльності до оподаткування:</w:t>
            </w:r>
          </w:p>
        </w:tc>
      </w:tr>
      <w:tr w:rsidR="00417914" w:rsidRPr="00417914" w:rsidTr="00417914">
        <w:trPr>
          <w:tblCellSpacing w:w="15" w:type="dxa"/>
        </w:trPr>
        <w:tc>
          <w:tcPr>
            <w:tcW w:w="0" w:type="auto"/>
            <w:vAlign w:val="center"/>
            <w:hideMark/>
          </w:tcPr>
          <w:p w:rsidR="00417914" w:rsidRPr="00417914" w:rsidRDefault="00417914" w:rsidP="00417914">
            <w:r w:rsidRPr="00417914">
              <w:t>- прибуток</w:t>
            </w:r>
          </w:p>
        </w:tc>
        <w:tc>
          <w:tcPr>
            <w:tcW w:w="0" w:type="auto"/>
            <w:vAlign w:val="center"/>
            <w:hideMark/>
          </w:tcPr>
          <w:p w:rsidR="00417914" w:rsidRPr="00417914" w:rsidRDefault="00417914" w:rsidP="00417914">
            <w:r w:rsidRPr="00417914">
              <w:t>170</w:t>
            </w:r>
          </w:p>
        </w:tc>
        <w:tc>
          <w:tcPr>
            <w:tcW w:w="0" w:type="auto"/>
            <w:vAlign w:val="center"/>
            <w:hideMark/>
          </w:tcPr>
          <w:p w:rsidR="00417914" w:rsidRPr="00417914" w:rsidRDefault="00417914" w:rsidP="00417914">
            <w:r w:rsidRPr="00417914">
              <w:t>23974</w:t>
            </w:r>
          </w:p>
        </w:tc>
        <w:tc>
          <w:tcPr>
            <w:tcW w:w="0" w:type="auto"/>
            <w:vAlign w:val="center"/>
            <w:hideMark/>
          </w:tcPr>
          <w:p w:rsidR="00417914" w:rsidRPr="00417914" w:rsidRDefault="00417914" w:rsidP="00417914">
            <w:r w:rsidRPr="00417914">
              <w:t>545</w:t>
            </w:r>
          </w:p>
        </w:tc>
      </w:tr>
      <w:tr w:rsidR="00417914" w:rsidRPr="00417914" w:rsidTr="00417914">
        <w:trPr>
          <w:tblCellSpacing w:w="15" w:type="dxa"/>
        </w:trPr>
        <w:tc>
          <w:tcPr>
            <w:tcW w:w="0" w:type="auto"/>
            <w:vAlign w:val="center"/>
            <w:hideMark/>
          </w:tcPr>
          <w:p w:rsidR="00417914" w:rsidRPr="00417914" w:rsidRDefault="00417914" w:rsidP="00417914">
            <w:r w:rsidRPr="00417914">
              <w:t>- збиток</w:t>
            </w:r>
          </w:p>
        </w:tc>
        <w:tc>
          <w:tcPr>
            <w:tcW w:w="0" w:type="auto"/>
            <w:vAlign w:val="center"/>
            <w:hideMark/>
          </w:tcPr>
          <w:p w:rsidR="00417914" w:rsidRPr="00417914" w:rsidRDefault="00417914" w:rsidP="00417914">
            <w:r w:rsidRPr="00417914">
              <w:t>175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У т.ч.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0" w:type="auto"/>
            <w:vAlign w:val="center"/>
            <w:hideMark/>
          </w:tcPr>
          <w:p w:rsidR="00417914" w:rsidRPr="00417914" w:rsidRDefault="00417914" w:rsidP="00417914">
            <w:r w:rsidRPr="00417914">
              <w:t>176</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У т.ч. збиток від припиненої діяльності та/або збиток від переоцінки необоротних активів та групи вибуття у наслідок припинення діяльності</w:t>
            </w:r>
          </w:p>
        </w:tc>
        <w:tc>
          <w:tcPr>
            <w:tcW w:w="0" w:type="auto"/>
            <w:vAlign w:val="center"/>
            <w:hideMark/>
          </w:tcPr>
          <w:p w:rsidR="00417914" w:rsidRPr="00417914" w:rsidRDefault="00417914" w:rsidP="00417914">
            <w:r w:rsidRPr="00417914">
              <w:t>177</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Податок на прибуток від звичайної діяльності</w:t>
            </w:r>
          </w:p>
        </w:tc>
        <w:tc>
          <w:tcPr>
            <w:tcW w:w="0" w:type="auto"/>
            <w:vAlign w:val="center"/>
            <w:hideMark/>
          </w:tcPr>
          <w:p w:rsidR="00417914" w:rsidRPr="00417914" w:rsidRDefault="00417914" w:rsidP="00417914">
            <w:r w:rsidRPr="00417914">
              <w:t>180</w:t>
            </w:r>
          </w:p>
        </w:tc>
        <w:tc>
          <w:tcPr>
            <w:tcW w:w="0" w:type="auto"/>
            <w:vAlign w:val="center"/>
            <w:hideMark/>
          </w:tcPr>
          <w:p w:rsidR="00417914" w:rsidRPr="00417914" w:rsidRDefault="00417914" w:rsidP="00417914">
            <w:r w:rsidRPr="00417914">
              <w:t>967</w:t>
            </w:r>
          </w:p>
        </w:tc>
        <w:tc>
          <w:tcPr>
            <w:tcW w:w="0" w:type="auto"/>
            <w:vAlign w:val="center"/>
            <w:hideMark/>
          </w:tcPr>
          <w:p w:rsidR="00417914" w:rsidRPr="00417914" w:rsidRDefault="00417914" w:rsidP="00417914">
            <w:r w:rsidRPr="00417914">
              <w:t>155</w:t>
            </w:r>
          </w:p>
        </w:tc>
      </w:tr>
      <w:tr w:rsidR="00417914" w:rsidRPr="00417914" w:rsidTr="00417914">
        <w:trPr>
          <w:tblCellSpacing w:w="15" w:type="dxa"/>
        </w:trPr>
        <w:tc>
          <w:tcPr>
            <w:tcW w:w="0" w:type="auto"/>
            <w:vAlign w:val="center"/>
            <w:hideMark/>
          </w:tcPr>
          <w:p w:rsidR="00417914" w:rsidRPr="00417914" w:rsidRDefault="00417914" w:rsidP="00417914">
            <w:r w:rsidRPr="00417914">
              <w:t>Дохід з податку на прибуток від звичайної діяльності</w:t>
            </w:r>
          </w:p>
        </w:tc>
        <w:tc>
          <w:tcPr>
            <w:tcW w:w="0" w:type="auto"/>
            <w:vAlign w:val="center"/>
            <w:hideMark/>
          </w:tcPr>
          <w:p w:rsidR="00417914" w:rsidRPr="00417914" w:rsidRDefault="00417914" w:rsidP="00417914">
            <w:r w:rsidRPr="00417914">
              <w:t>185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Фінансові результати від звичайної діяльності:</w:t>
            </w:r>
          </w:p>
        </w:tc>
      </w:tr>
      <w:tr w:rsidR="00417914" w:rsidRPr="00417914" w:rsidTr="00417914">
        <w:trPr>
          <w:tblCellSpacing w:w="15" w:type="dxa"/>
        </w:trPr>
        <w:tc>
          <w:tcPr>
            <w:tcW w:w="0" w:type="auto"/>
            <w:vAlign w:val="center"/>
            <w:hideMark/>
          </w:tcPr>
          <w:p w:rsidR="00417914" w:rsidRPr="00417914" w:rsidRDefault="00417914" w:rsidP="00417914">
            <w:r w:rsidRPr="00417914">
              <w:t>- прибуток</w:t>
            </w:r>
          </w:p>
        </w:tc>
        <w:tc>
          <w:tcPr>
            <w:tcW w:w="0" w:type="auto"/>
            <w:vAlign w:val="center"/>
            <w:hideMark/>
          </w:tcPr>
          <w:p w:rsidR="00417914" w:rsidRPr="00417914" w:rsidRDefault="00417914" w:rsidP="00417914">
            <w:r w:rsidRPr="00417914">
              <w:t>190</w:t>
            </w:r>
          </w:p>
        </w:tc>
        <w:tc>
          <w:tcPr>
            <w:tcW w:w="0" w:type="auto"/>
            <w:vAlign w:val="center"/>
            <w:hideMark/>
          </w:tcPr>
          <w:p w:rsidR="00417914" w:rsidRPr="00417914" w:rsidRDefault="00417914" w:rsidP="00417914">
            <w:r w:rsidRPr="00417914">
              <w:t>23007</w:t>
            </w:r>
          </w:p>
        </w:tc>
        <w:tc>
          <w:tcPr>
            <w:tcW w:w="0" w:type="auto"/>
            <w:vAlign w:val="center"/>
            <w:hideMark/>
          </w:tcPr>
          <w:p w:rsidR="00417914" w:rsidRPr="00417914" w:rsidRDefault="00417914" w:rsidP="00417914">
            <w:r w:rsidRPr="00417914">
              <w:t>390</w:t>
            </w:r>
          </w:p>
        </w:tc>
      </w:tr>
      <w:tr w:rsidR="00417914" w:rsidRPr="00417914" w:rsidTr="00417914">
        <w:trPr>
          <w:tblCellSpacing w:w="15" w:type="dxa"/>
        </w:trPr>
        <w:tc>
          <w:tcPr>
            <w:tcW w:w="0" w:type="auto"/>
            <w:vAlign w:val="center"/>
            <w:hideMark/>
          </w:tcPr>
          <w:p w:rsidR="00417914" w:rsidRPr="00417914" w:rsidRDefault="00417914" w:rsidP="00417914">
            <w:r w:rsidRPr="00417914">
              <w:t>- збиток</w:t>
            </w:r>
          </w:p>
        </w:tc>
        <w:tc>
          <w:tcPr>
            <w:tcW w:w="0" w:type="auto"/>
            <w:vAlign w:val="center"/>
            <w:hideMark/>
          </w:tcPr>
          <w:p w:rsidR="00417914" w:rsidRPr="00417914" w:rsidRDefault="00417914" w:rsidP="00417914">
            <w:r w:rsidRPr="00417914">
              <w:t>195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r w:rsidRPr="00417914">
              <w:t>Надзвичайні:</w:t>
            </w:r>
          </w:p>
        </w:tc>
      </w:tr>
      <w:tr w:rsidR="00417914" w:rsidRPr="00417914" w:rsidTr="00417914">
        <w:trPr>
          <w:tblCellSpacing w:w="15" w:type="dxa"/>
        </w:trPr>
        <w:tc>
          <w:tcPr>
            <w:tcW w:w="0" w:type="auto"/>
            <w:vAlign w:val="center"/>
            <w:hideMark/>
          </w:tcPr>
          <w:p w:rsidR="00417914" w:rsidRPr="00417914" w:rsidRDefault="00417914" w:rsidP="00417914">
            <w:r w:rsidRPr="00417914">
              <w:t>- доходи</w:t>
            </w:r>
          </w:p>
        </w:tc>
        <w:tc>
          <w:tcPr>
            <w:tcW w:w="0" w:type="auto"/>
            <w:vAlign w:val="center"/>
            <w:hideMark/>
          </w:tcPr>
          <w:p w:rsidR="00417914" w:rsidRPr="00417914" w:rsidRDefault="00417914" w:rsidP="00417914">
            <w:r w:rsidRPr="00417914">
              <w:t>200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 витрати</w:t>
            </w:r>
          </w:p>
        </w:tc>
        <w:tc>
          <w:tcPr>
            <w:tcW w:w="0" w:type="auto"/>
            <w:vAlign w:val="center"/>
            <w:hideMark/>
          </w:tcPr>
          <w:p w:rsidR="00417914" w:rsidRPr="00417914" w:rsidRDefault="00417914" w:rsidP="00417914">
            <w:r w:rsidRPr="00417914">
              <w:t>205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32</w:t>
            </w:r>
          </w:p>
        </w:tc>
      </w:tr>
      <w:tr w:rsidR="00417914" w:rsidRPr="00417914" w:rsidTr="00417914">
        <w:trPr>
          <w:tblCellSpacing w:w="15" w:type="dxa"/>
        </w:trPr>
        <w:tc>
          <w:tcPr>
            <w:tcW w:w="0" w:type="auto"/>
            <w:vAlign w:val="center"/>
            <w:hideMark/>
          </w:tcPr>
          <w:p w:rsidR="00417914" w:rsidRPr="00417914" w:rsidRDefault="00417914" w:rsidP="00417914">
            <w:r w:rsidRPr="00417914">
              <w:t>Податки з надзвичайного прибутку</w:t>
            </w:r>
          </w:p>
        </w:tc>
        <w:tc>
          <w:tcPr>
            <w:tcW w:w="0" w:type="auto"/>
            <w:vAlign w:val="center"/>
            <w:hideMark/>
          </w:tcPr>
          <w:p w:rsidR="00417914" w:rsidRPr="00417914" w:rsidRDefault="00417914" w:rsidP="00417914">
            <w:r w:rsidRPr="00417914">
              <w:t>210</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r w:rsidRPr="00417914">
              <w:t>Частка меншості</w:t>
            </w:r>
          </w:p>
        </w:tc>
        <w:tc>
          <w:tcPr>
            <w:tcW w:w="0" w:type="auto"/>
            <w:vAlign w:val="center"/>
            <w:hideMark/>
          </w:tcPr>
          <w:p w:rsidR="00417914" w:rsidRPr="00417914" w:rsidRDefault="00417914" w:rsidP="00417914">
            <w:r w:rsidRPr="00417914">
              <w:t>215</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gridSpan w:val="4"/>
            <w:vAlign w:val="center"/>
            <w:hideMark/>
          </w:tcPr>
          <w:p w:rsidR="00417914" w:rsidRPr="00417914" w:rsidRDefault="00417914" w:rsidP="00417914">
            <w:pPr>
              <w:rPr>
                <w:b/>
                <w:bCs/>
              </w:rPr>
            </w:pPr>
            <w:r w:rsidRPr="00417914">
              <w:rPr>
                <w:b/>
                <w:bCs/>
              </w:rPr>
              <w:t xml:space="preserve">Чистий: </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 прибуток </w:t>
            </w:r>
          </w:p>
        </w:tc>
        <w:tc>
          <w:tcPr>
            <w:tcW w:w="0" w:type="auto"/>
            <w:vAlign w:val="center"/>
            <w:hideMark/>
          </w:tcPr>
          <w:p w:rsidR="00417914" w:rsidRPr="00417914" w:rsidRDefault="00417914" w:rsidP="00417914">
            <w:pPr>
              <w:jc w:val="center"/>
              <w:rPr>
                <w:b/>
                <w:bCs/>
              </w:rPr>
            </w:pPr>
            <w:r w:rsidRPr="00417914">
              <w:rPr>
                <w:b/>
                <w:bCs/>
              </w:rPr>
              <w:t xml:space="preserve">220 </w:t>
            </w:r>
          </w:p>
        </w:tc>
        <w:tc>
          <w:tcPr>
            <w:tcW w:w="0" w:type="auto"/>
            <w:vAlign w:val="center"/>
            <w:hideMark/>
          </w:tcPr>
          <w:p w:rsidR="00417914" w:rsidRPr="00417914" w:rsidRDefault="00417914" w:rsidP="00417914">
            <w:r w:rsidRPr="00417914">
              <w:t>23007</w:t>
            </w:r>
          </w:p>
        </w:tc>
        <w:tc>
          <w:tcPr>
            <w:tcW w:w="0" w:type="auto"/>
            <w:vAlign w:val="center"/>
            <w:hideMark/>
          </w:tcPr>
          <w:p w:rsidR="00417914" w:rsidRPr="00417914" w:rsidRDefault="00417914" w:rsidP="00417914">
            <w:r w:rsidRPr="00417914">
              <w:t>358</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 збиток </w:t>
            </w:r>
          </w:p>
        </w:tc>
        <w:tc>
          <w:tcPr>
            <w:tcW w:w="0" w:type="auto"/>
            <w:vAlign w:val="center"/>
            <w:hideMark/>
          </w:tcPr>
          <w:p w:rsidR="00417914" w:rsidRPr="00417914" w:rsidRDefault="00417914" w:rsidP="00417914">
            <w:pPr>
              <w:jc w:val="center"/>
              <w:rPr>
                <w:b/>
                <w:bCs/>
              </w:rPr>
            </w:pPr>
            <w:r w:rsidRPr="00417914">
              <w:rPr>
                <w:b/>
                <w:bCs/>
              </w:rPr>
              <w:t xml:space="preserve">225 </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r w:rsidR="00417914" w:rsidRPr="00417914" w:rsidTr="00417914">
        <w:trPr>
          <w:tblCellSpacing w:w="15" w:type="dxa"/>
        </w:trPr>
        <w:tc>
          <w:tcPr>
            <w:tcW w:w="0" w:type="auto"/>
            <w:vAlign w:val="center"/>
            <w:hideMark/>
          </w:tcPr>
          <w:p w:rsidR="00417914" w:rsidRPr="00417914" w:rsidRDefault="00417914" w:rsidP="00417914">
            <w:pPr>
              <w:rPr>
                <w:b/>
                <w:bCs/>
              </w:rPr>
            </w:pPr>
            <w:r w:rsidRPr="00417914">
              <w:rPr>
                <w:b/>
                <w:bCs/>
              </w:rPr>
              <w:t xml:space="preserve">Забезпечення матеріального заохочення </w:t>
            </w:r>
          </w:p>
        </w:tc>
        <w:tc>
          <w:tcPr>
            <w:tcW w:w="0" w:type="auto"/>
            <w:vAlign w:val="center"/>
            <w:hideMark/>
          </w:tcPr>
          <w:p w:rsidR="00417914" w:rsidRPr="00417914" w:rsidRDefault="00417914" w:rsidP="00417914">
            <w:pPr>
              <w:jc w:val="center"/>
              <w:rPr>
                <w:b/>
                <w:bCs/>
              </w:rPr>
            </w:pPr>
            <w:r w:rsidRPr="00417914">
              <w:rPr>
                <w:b/>
                <w:bCs/>
              </w:rPr>
              <w:t xml:space="preserve">226 </w:t>
            </w:r>
          </w:p>
        </w:tc>
        <w:tc>
          <w:tcPr>
            <w:tcW w:w="0" w:type="auto"/>
            <w:vAlign w:val="center"/>
            <w:hideMark/>
          </w:tcPr>
          <w:p w:rsidR="00417914" w:rsidRPr="00417914" w:rsidRDefault="00417914" w:rsidP="00417914">
            <w:r w:rsidRPr="00417914">
              <w:t>0</w:t>
            </w:r>
          </w:p>
        </w:tc>
        <w:tc>
          <w:tcPr>
            <w:tcW w:w="0" w:type="auto"/>
            <w:vAlign w:val="center"/>
            <w:hideMark/>
          </w:tcPr>
          <w:p w:rsidR="00417914" w:rsidRPr="00417914" w:rsidRDefault="00417914" w:rsidP="00417914">
            <w:r w:rsidRPr="00417914">
              <w:t>0</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0"/>
      </w:tblGrid>
      <w:tr w:rsidR="00417914" w:rsidRPr="00417914" w:rsidTr="00417914">
        <w:trPr>
          <w:tblCellSpacing w:w="15" w:type="dxa"/>
        </w:trPr>
        <w:tc>
          <w:tcPr>
            <w:tcW w:w="0" w:type="auto"/>
            <w:hideMark/>
          </w:tcPr>
          <w:p w:rsidR="00417914" w:rsidRPr="00417914" w:rsidRDefault="00417914" w:rsidP="00417914">
            <w:pPr>
              <w:jc w:val="center"/>
            </w:pPr>
            <w:r w:rsidRPr="00417914">
              <w:t>II. ЕЛЕМЕНТИ ОПЕРАЦІЙНИХ ВИТРАТ</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2"/>
        <w:gridCol w:w="960"/>
        <w:gridCol w:w="1889"/>
        <w:gridCol w:w="1904"/>
      </w:tblGrid>
      <w:tr w:rsidR="00417914" w:rsidRPr="00417914" w:rsidTr="00417914">
        <w:trPr>
          <w:tblCellSpacing w:w="15" w:type="dxa"/>
        </w:trPr>
        <w:tc>
          <w:tcPr>
            <w:tcW w:w="2500" w:type="pct"/>
            <w:vAlign w:val="center"/>
            <w:hideMark/>
          </w:tcPr>
          <w:p w:rsidR="00417914" w:rsidRPr="00417914" w:rsidRDefault="00417914" w:rsidP="00417914">
            <w:pPr>
              <w:jc w:val="center"/>
              <w:rPr>
                <w:b/>
                <w:bCs/>
              </w:rPr>
            </w:pPr>
            <w:r w:rsidRPr="00417914">
              <w:rPr>
                <w:b/>
                <w:bCs/>
              </w:rPr>
              <w:t xml:space="preserve">Найменування показника </w:t>
            </w:r>
          </w:p>
        </w:tc>
        <w:tc>
          <w:tcPr>
            <w:tcW w:w="500" w:type="pct"/>
            <w:vAlign w:val="center"/>
            <w:hideMark/>
          </w:tcPr>
          <w:p w:rsidR="00417914" w:rsidRPr="00417914" w:rsidRDefault="00417914" w:rsidP="00417914">
            <w:pPr>
              <w:jc w:val="center"/>
              <w:rPr>
                <w:b/>
                <w:bCs/>
              </w:rPr>
            </w:pPr>
            <w:r w:rsidRPr="00417914">
              <w:rPr>
                <w:b/>
                <w:bCs/>
              </w:rPr>
              <w:t xml:space="preserve">Код рядка </w:t>
            </w:r>
          </w:p>
        </w:tc>
        <w:tc>
          <w:tcPr>
            <w:tcW w:w="1000" w:type="pct"/>
            <w:vAlign w:val="center"/>
            <w:hideMark/>
          </w:tcPr>
          <w:p w:rsidR="00417914" w:rsidRPr="00417914" w:rsidRDefault="00417914" w:rsidP="00417914">
            <w:pPr>
              <w:jc w:val="center"/>
              <w:rPr>
                <w:b/>
                <w:bCs/>
              </w:rPr>
            </w:pPr>
            <w:r w:rsidRPr="00417914">
              <w:rPr>
                <w:b/>
                <w:bCs/>
              </w:rPr>
              <w:t xml:space="preserve">За звітний період </w:t>
            </w:r>
          </w:p>
        </w:tc>
        <w:tc>
          <w:tcPr>
            <w:tcW w:w="1000" w:type="pct"/>
            <w:vAlign w:val="center"/>
            <w:hideMark/>
          </w:tcPr>
          <w:p w:rsidR="00417914" w:rsidRPr="00417914" w:rsidRDefault="00417914" w:rsidP="00417914">
            <w:pPr>
              <w:jc w:val="center"/>
              <w:rPr>
                <w:b/>
                <w:bCs/>
              </w:rPr>
            </w:pPr>
            <w:r w:rsidRPr="00417914">
              <w:rPr>
                <w:b/>
                <w:bCs/>
              </w:rPr>
              <w:t xml:space="preserve">За попередній період </w:t>
            </w:r>
          </w:p>
        </w:tc>
      </w:tr>
      <w:tr w:rsidR="00417914" w:rsidRPr="00417914" w:rsidTr="00417914">
        <w:trPr>
          <w:tblCellSpacing w:w="15" w:type="dxa"/>
        </w:trPr>
        <w:tc>
          <w:tcPr>
            <w:tcW w:w="0" w:type="auto"/>
            <w:vAlign w:val="center"/>
            <w:hideMark/>
          </w:tcPr>
          <w:p w:rsidR="00417914" w:rsidRPr="00417914" w:rsidRDefault="00417914" w:rsidP="00417914">
            <w:r w:rsidRPr="00417914">
              <w:t>Матеріальні затрати</w:t>
            </w:r>
          </w:p>
        </w:tc>
        <w:tc>
          <w:tcPr>
            <w:tcW w:w="0" w:type="auto"/>
            <w:vAlign w:val="center"/>
            <w:hideMark/>
          </w:tcPr>
          <w:p w:rsidR="00417914" w:rsidRPr="00417914" w:rsidRDefault="00417914" w:rsidP="00417914">
            <w:r w:rsidRPr="00417914">
              <w:t>230</w:t>
            </w:r>
          </w:p>
        </w:tc>
        <w:tc>
          <w:tcPr>
            <w:tcW w:w="0" w:type="auto"/>
            <w:vAlign w:val="center"/>
            <w:hideMark/>
          </w:tcPr>
          <w:p w:rsidR="00417914" w:rsidRPr="00417914" w:rsidRDefault="00417914" w:rsidP="00417914">
            <w:r w:rsidRPr="00417914">
              <w:t>59417</w:t>
            </w:r>
          </w:p>
        </w:tc>
        <w:tc>
          <w:tcPr>
            <w:tcW w:w="0" w:type="auto"/>
            <w:vAlign w:val="center"/>
            <w:hideMark/>
          </w:tcPr>
          <w:p w:rsidR="00417914" w:rsidRPr="00417914" w:rsidRDefault="00417914" w:rsidP="00417914">
            <w:r w:rsidRPr="00417914">
              <w:t>86439</w:t>
            </w:r>
          </w:p>
        </w:tc>
      </w:tr>
      <w:tr w:rsidR="00417914" w:rsidRPr="00417914" w:rsidTr="00417914">
        <w:trPr>
          <w:tblCellSpacing w:w="15" w:type="dxa"/>
        </w:trPr>
        <w:tc>
          <w:tcPr>
            <w:tcW w:w="0" w:type="auto"/>
            <w:vAlign w:val="center"/>
            <w:hideMark/>
          </w:tcPr>
          <w:p w:rsidR="00417914" w:rsidRPr="00417914" w:rsidRDefault="00417914" w:rsidP="00417914">
            <w:r w:rsidRPr="00417914">
              <w:t>Витрати на оплату праці</w:t>
            </w:r>
          </w:p>
        </w:tc>
        <w:tc>
          <w:tcPr>
            <w:tcW w:w="0" w:type="auto"/>
            <w:vAlign w:val="center"/>
            <w:hideMark/>
          </w:tcPr>
          <w:p w:rsidR="00417914" w:rsidRPr="00417914" w:rsidRDefault="00417914" w:rsidP="00417914">
            <w:r w:rsidRPr="00417914">
              <w:t>240</w:t>
            </w:r>
          </w:p>
        </w:tc>
        <w:tc>
          <w:tcPr>
            <w:tcW w:w="0" w:type="auto"/>
            <w:vAlign w:val="center"/>
            <w:hideMark/>
          </w:tcPr>
          <w:p w:rsidR="00417914" w:rsidRPr="00417914" w:rsidRDefault="00417914" w:rsidP="00417914">
            <w:r w:rsidRPr="00417914">
              <w:t>1721</w:t>
            </w:r>
          </w:p>
        </w:tc>
        <w:tc>
          <w:tcPr>
            <w:tcW w:w="0" w:type="auto"/>
            <w:vAlign w:val="center"/>
            <w:hideMark/>
          </w:tcPr>
          <w:p w:rsidR="00417914" w:rsidRPr="00417914" w:rsidRDefault="00417914" w:rsidP="00417914">
            <w:r w:rsidRPr="00417914">
              <w:t>2018</w:t>
            </w:r>
          </w:p>
        </w:tc>
      </w:tr>
      <w:tr w:rsidR="00417914" w:rsidRPr="00417914" w:rsidTr="00417914">
        <w:trPr>
          <w:tblCellSpacing w:w="15" w:type="dxa"/>
        </w:trPr>
        <w:tc>
          <w:tcPr>
            <w:tcW w:w="0" w:type="auto"/>
            <w:vAlign w:val="center"/>
            <w:hideMark/>
          </w:tcPr>
          <w:p w:rsidR="00417914" w:rsidRPr="00417914" w:rsidRDefault="00417914" w:rsidP="00417914">
            <w:r w:rsidRPr="00417914">
              <w:t>Відрахування на соціальні заходи</w:t>
            </w:r>
          </w:p>
        </w:tc>
        <w:tc>
          <w:tcPr>
            <w:tcW w:w="0" w:type="auto"/>
            <w:vAlign w:val="center"/>
            <w:hideMark/>
          </w:tcPr>
          <w:p w:rsidR="00417914" w:rsidRPr="00417914" w:rsidRDefault="00417914" w:rsidP="00417914">
            <w:r w:rsidRPr="00417914">
              <w:t>250</w:t>
            </w:r>
          </w:p>
        </w:tc>
        <w:tc>
          <w:tcPr>
            <w:tcW w:w="0" w:type="auto"/>
            <w:vAlign w:val="center"/>
            <w:hideMark/>
          </w:tcPr>
          <w:p w:rsidR="00417914" w:rsidRPr="00417914" w:rsidRDefault="00417914" w:rsidP="00417914">
            <w:r w:rsidRPr="00417914">
              <w:t>647</w:t>
            </w:r>
          </w:p>
        </w:tc>
        <w:tc>
          <w:tcPr>
            <w:tcW w:w="0" w:type="auto"/>
            <w:vAlign w:val="center"/>
            <w:hideMark/>
          </w:tcPr>
          <w:p w:rsidR="00417914" w:rsidRPr="00417914" w:rsidRDefault="00417914" w:rsidP="00417914">
            <w:r w:rsidRPr="00417914">
              <w:t>728</w:t>
            </w:r>
          </w:p>
        </w:tc>
      </w:tr>
      <w:tr w:rsidR="00417914" w:rsidRPr="00417914" w:rsidTr="00417914">
        <w:trPr>
          <w:tblCellSpacing w:w="15" w:type="dxa"/>
        </w:trPr>
        <w:tc>
          <w:tcPr>
            <w:tcW w:w="0" w:type="auto"/>
            <w:vAlign w:val="center"/>
            <w:hideMark/>
          </w:tcPr>
          <w:p w:rsidR="00417914" w:rsidRPr="00417914" w:rsidRDefault="00417914" w:rsidP="00417914">
            <w:r w:rsidRPr="00417914">
              <w:t>Амортизація</w:t>
            </w:r>
          </w:p>
        </w:tc>
        <w:tc>
          <w:tcPr>
            <w:tcW w:w="0" w:type="auto"/>
            <w:vAlign w:val="center"/>
            <w:hideMark/>
          </w:tcPr>
          <w:p w:rsidR="00417914" w:rsidRPr="00417914" w:rsidRDefault="00417914" w:rsidP="00417914">
            <w:r w:rsidRPr="00417914">
              <w:t>260</w:t>
            </w:r>
          </w:p>
        </w:tc>
        <w:tc>
          <w:tcPr>
            <w:tcW w:w="0" w:type="auto"/>
            <w:vAlign w:val="center"/>
            <w:hideMark/>
          </w:tcPr>
          <w:p w:rsidR="00417914" w:rsidRPr="00417914" w:rsidRDefault="00417914" w:rsidP="00417914">
            <w:r w:rsidRPr="00417914">
              <w:t>3065</w:t>
            </w:r>
          </w:p>
        </w:tc>
        <w:tc>
          <w:tcPr>
            <w:tcW w:w="0" w:type="auto"/>
            <w:vAlign w:val="center"/>
            <w:hideMark/>
          </w:tcPr>
          <w:p w:rsidR="00417914" w:rsidRPr="00417914" w:rsidRDefault="00417914" w:rsidP="00417914">
            <w:r w:rsidRPr="00417914">
              <w:t>3389</w:t>
            </w:r>
          </w:p>
        </w:tc>
      </w:tr>
      <w:tr w:rsidR="00417914" w:rsidRPr="00417914" w:rsidTr="00417914">
        <w:trPr>
          <w:tblCellSpacing w:w="15" w:type="dxa"/>
        </w:trPr>
        <w:tc>
          <w:tcPr>
            <w:tcW w:w="0" w:type="auto"/>
            <w:vAlign w:val="center"/>
            <w:hideMark/>
          </w:tcPr>
          <w:p w:rsidR="00417914" w:rsidRPr="00417914" w:rsidRDefault="00417914" w:rsidP="00417914">
            <w:r w:rsidRPr="00417914">
              <w:t>Інші операційни витрати</w:t>
            </w:r>
          </w:p>
        </w:tc>
        <w:tc>
          <w:tcPr>
            <w:tcW w:w="0" w:type="auto"/>
            <w:vAlign w:val="center"/>
            <w:hideMark/>
          </w:tcPr>
          <w:p w:rsidR="00417914" w:rsidRPr="00417914" w:rsidRDefault="00417914" w:rsidP="00417914">
            <w:r w:rsidRPr="00417914">
              <w:t>270</w:t>
            </w:r>
          </w:p>
        </w:tc>
        <w:tc>
          <w:tcPr>
            <w:tcW w:w="0" w:type="auto"/>
            <w:vAlign w:val="center"/>
            <w:hideMark/>
          </w:tcPr>
          <w:p w:rsidR="00417914" w:rsidRPr="00417914" w:rsidRDefault="00417914" w:rsidP="00417914">
            <w:r w:rsidRPr="00417914">
              <w:t>19788</w:t>
            </w:r>
          </w:p>
        </w:tc>
        <w:tc>
          <w:tcPr>
            <w:tcW w:w="0" w:type="auto"/>
            <w:vAlign w:val="center"/>
            <w:hideMark/>
          </w:tcPr>
          <w:p w:rsidR="00417914" w:rsidRPr="00417914" w:rsidRDefault="00417914" w:rsidP="00417914">
            <w:r w:rsidRPr="00417914">
              <w:t>23832</w:t>
            </w:r>
          </w:p>
        </w:tc>
      </w:tr>
      <w:tr w:rsidR="00417914" w:rsidRPr="00417914" w:rsidTr="00417914">
        <w:trPr>
          <w:tblCellSpacing w:w="15" w:type="dxa"/>
        </w:trPr>
        <w:tc>
          <w:tcPr>
            <w:tcW w:w="0" w:type="auto"/>
            <w:vAlign w:val="center"/>
            <w:hideMark/>
          </w:tcPr>
          <w:p w:rsidR="00417914" w:rsidRPr="00417914" w:rsidRDefault="00417914" w:rsidP="00417914">
            <w:r w:rsidRPr="00417914">
              <w:t>Разом</w:t>
            </w:r>
          </w:p>
        </w:tc>
        <w:tc>
          <w:tcPr>
            <w:tcW w:w="0" w:type="auto"/>
            <w:vAlign w:val="center"/>
            <w:hideMark/>
          </w:tcPr>
          <w:p w:rsidR="00417914" w:rsidRPr="00417914" w:rsidRDefault="00417914" w:rsidP="00417914">
            <w:r w:rsidRPr="00417914">
              <w:t>280</w:t>
            </w:r>
          </w:p>
        </w:tc>
        <w:tc>
          <w:tcPr>
            <w:tcW w:w="0" w:type="auto"/>
            <w:vAlign w:val="center"/>
            <w:hideMark/>
          </w:tcPr>
          <w:p w:rsidR="00417914" w:rsidRPr="00417914" w:rsidRDefault="00417914" w:rsidP="00417914">
            <w:r w:rsidRPr="00417914">
              <w:t>84639</w:t>
            </w:r>
          </w:p>
        </w:tc>
        <w:tc>
          <w:tcPr>
            <w:tcW w:w="0" w:type="auto"/>
            <w:vAlign w:val="center"/>
            <w:hideMark/>
          </w:tcPr>
          <w:p w:rsidR="00417914" w:rsidRPr="00417914" w:rsidRDefault="00417914" w:rsidP="00417914">
            <w:r w:rsidRPr="00417914">
              <w:t>116406</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09"/>
      </w:tblGrid>
      <w:tr w:rsidR="00417914" w:rsidRPr="00417914" w:rsidTr="00417914">
        <w:trPr>
          <w:tblCellSpacing w:w="15" w:type="dxa"/>
        </w:trPr>
        <w:tc>
          <w:tcPr>
            <w:tcW w:w="0" w:type="auto"/>
            <w:hideMark/>
          </w:tcPr>
          <w:p w:rsidR="00417914" w:rsidRPr="00417914" w:rsidRDefault="00417914" w:rsidP="00417914">
            <w:pPr>
              <w:jc w:val="center"/>
            </w:pPr>
            <w:r w:rsidRPr="00417914">
              <w:t>III. РОЗРАХУНОК ПОКАЗНИКІВ ПРИБУТКОВОСТІ АКЦІЙ</w:t>
            </w:r>
          </w:p>
        </w:tc>
      </w:tr>
    </w:tbl>
    <w:p w:rsidR="00417914" w:rsidRPr="00417914" w:rsidRDefault="00417914" w:rsidP="004179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2"/>
        <w:gridCol w:w="960"/>
        <w:gridCol w:w="1889"/>
        <w:gridCol w:w="1904"/>
      </w:tblGrid>
      <w:tr w:rsidR="00417914" w:rsidRPr="00417914" w:rsidTr="00417914">
        <w:trPr>
          <w:tblCellSpacing w:w="15" w:type="dxa"/>
        </w:trPr>
        <w:tc>
          <w:tcPr>
            <w:tcW w:w="2500" w:type="pct"/>
            <w:vAlign w:val="center"/>
            <w:hideMark/>
          </w:tcPr>
          <w:p w:rsidR="00417914" w:rsidRPr="00417914" w:rsidRDefault="00417914" w:rsidP="00417914">
            <w:pPr>
              <w:jc w:val="center"/>
              <w:rPr>
                <w:b/>
                <w:bCs/>
              </w:rPr>
            </w:pPr>
            <w:r w:rsidRPr="00417914">
              <w:rPr>
                <w:b/>
                <w:bCs/>
              </w:rPr>
              <w:t xml:space="preserve">Назва статті </w:t>
            </w:r>
          </w:p>
        </w:tc>
        <w:tc>
          <w:tcPr>
            <w:tcW w:w="500" w:type="pct"/>
            <w:vAlign w:val="center"/>
            <w:hideMark/>
          </w:tcPr>
          <w:p w:rsidR="00417914" w:rsidRPr="00417914" w:rsidRDefault="00417914" w:rsidP="00417914">
            <w:pPr>
              <w:jc w:val="center"/>
              <w:rPr>
                <w:b/>
                <w:bCs/>
              </w:rPr>
            </w:pPr>
            <w:r w:rsidRPr="00417914">
              <w:rPr>
                <w:b/>
                <w:bCs/>
              </w:rPr>
              <w:t xml:space="preserve">Код рядка </w:t>
            </w:r>
          </w:p>
        </w:tc>
        <w:tc>
          <w:tcPr>
            <w:tcW w:w="1000" w:type="pct"/>
            <w:vAlign w:val="center"/>
            <w:hideMark/>
          </w:tcPr>
          <w:p w:rsidR="00417914" w:rsidRPr="00417914" w:rsidRDefault="00417914" w:rsidP="00417914">
            <w:pPr>
              <w:jc w:val="center"/>
              <w:rPr>
                <w:b/>
                <w:bCs/>
              </w:rPr>
            </w:pPr>
            <w:r w:rsidRPr="00417914">
              <w:rPr>
                <w:b/>
                <w:bCs/>
              </w:rPr>
              <w:t xml:space="preserve">За звітний період </w:t>
            </w:r>
          </w:p>
        </w:tc>
        <w:tc>
          <w:tcPr>
            <w:tcW w:w="1000" w:type="pct"/>
            <w:vAlign w:val="center"/>
            <w:hideMark/>
          </w:tcPr>
          <w:p w:rsidR="00417914" w:rsidRPr="00417914" w:rsidRDefault="00417914" w:rsidP="00417914">
            <w:pPr>
              <w:jc w:val="center"/>
              <w:rPr>
                <w:b/>
                <w:bCs/>
              </w:rPr>
            </w:pPr>
            <w:r w:rsidRPr="00417914">
              <w:rPr>
                <w:b/>
                <w:bCs/>
              </w:rPr>
              <w:t xml:space="preserve">За попередній період </w:t>
            </w:r>
          </w:p>
        </w:tc>
      </w:tr>
      <w:tr w:rsidR="00417914" w:rsidRPr="00417914" w:rsidTr="00417914">
        <w:trPr>
          <w:tblCellSpacing w:w="15" w:type="dxa"/>
        </w:trPr>
        <w:tc>
          <w:tcPr>
            <w:tcW w:w="0" w:type="auto"/>
            <w:vAlign w:val="center"/>
            <w:hideMark/>
          </w:tcPr>
          <w:p w:rsidR="00417914" w:rsidRPr="00417914" w:rsidRDefault="00417914" w:rsidP="00417914">
            <w:r w:rsidRPr="00417914">
              <w:t>Середньорічна кількість простих акцій</w:t>
            </w:r>
          </w:p>
        </w:tc>
        <w:tc>
          <w:tcPr>
            <w:tcW w:w="0" w:type="auto"/>
            <w:vAlign w:val="center"/>
            <w:hideMark/>
          </w:tcPr>
          <w:p w:rsidR="00417914" w:rsidRPr="00417914" w:rsidRDefault="00417914" w:rsidP="00417914">
            <w:r w:rsidRPr="00417914">
              <w:t>300</w:t>
            </w:r>
          </w:p>
        </w:tc>
        <w:tc>
          <w:tcPr>
            <w:tcW w:w="0" w:type="auto"/>
            <w:vAlign w:val="center"/>
            <w:hideMark/>
          </w:tcPr>
          <w:p w:rsidR="00417914" w:rsidRPr="00417914" w:rsidRDefault="00417914" w:rsidP="00417914">
            <w:r w:rsidRPr="00417914">
              <w:t>3500.000</w:t>
            </w:r>
          </w:p>
        </w:tc>
        <w:tc>
          <w:tcPr>
            <w:tcW w:w="0" w:type="auto"/>
            <w:vAlign w:val="center"/>
            <w:hideMark/>
          </w:tcPr>
          <w:p w:rsidR="00417914" w:rsidRPr="00417914" w:rsidRDefault="00417914" w:rsidP="00417914">
            <w:r w:rsidRPr="00417914">
              <w:t>3500.000</w:t>
            </w:r>
          </w:p>
        </w:tc>
      </w:tr>
      <w:tr w:rsidR="00417914" w:rsidRPr="00417914" w:rsidTr="00417914">
        <w:trPr>
          <w:tblCellSpacing w:w="15" w:type="dxa"/>
        </w:trPr>
        <w:tc>
          <w:tcPr>
            <w:tcW w:w="0" w:type="auto"/>
            <w:vAlign w:val="center"/>
            <w:hideMark/>
          </w:tcPr>
          <w:p w:rsidR="00417914" w:rsidRPr="00417914" w:rsidRDefault="00417914" w:rsidP="00417914">
            <w:r w:rsidRPr="00417914">
              <w:t>Скоригована середньорічна кількість простих акцій</w:t>
            </w:r>
          </w:p>
        </w:tc>
        <w:tc>
          <w:tcPr>
            <w:tcW w:w="0" w:type="auto"/>
            <w:vAlign w:val="center"/>
            <w:hideMark/>
          </w:tcPr>
          <w:p w:rsidR="00417914" w:rsidRPr="00417914" w:rsidRDefault="00417914" w:rsidP="00417914">
            <w:r w:rsidRPr="00417914">
              <w:t>310</w:t>
            </w:r>
          </w:p>
        </w:tc>
        <w:tc>
          <w:tcPr>
            <w:tcW w:w="0" w:type="auto"/>
            <w:vAlign w:val="center"/>
            <w:hideMark/>
          </w:tcPr>
          <w:p w:rsidR="00417914" w:rsidRPr="00417914" w:rsidRDefault="00417914" w:rsidP="00417914">
            <w:r w:rsidRPr="00417914">
              <w:t>3500.000</w:t>
            </w:r>
          </w:p>
        </w:tc>
        <w:tc>
          <w:tcPr>
            <w:tcW w:w="0" w:type="auto"/>
            <w:vAlign w:val="center"/>
            <w:hideMark/>
          </w:tcPr>
          <w:p w:rsidR="00417914" w:rsidRPr="00417914" w:rsidRDefault="00417914" w:rsidP="00417914">
            <w:r w:rsidRPr="00417914">
              <w:t>3500.000</w:t>
            </w:r>
          </w:p>
        </w:tc>
      </w:tr>
      <w:tr w:rsidR="00417914" w:rsidRPr="00417914" w:rsidTr="00417914">
        <w:trPr>
          <w:tblCellSpacing w:w="15" w:type="dxa"/>
        </w:trPr>
        <w:tc>
          <w:tcPr>
            <w:tcW w:w="0" w:type="auto"/>
            <w:vAlign w:val="center"/>
            <w:hideMark/>
          </w:tcPr>
          <w:p w:rsidR="00417914" w:rsidRPr="00417914" w:rsidRDefault="00417914" w:rsidP="00417914">
            <w:r w:rsidRPr="00417914">
              <w:t>Чистий прибуток, (збиток) на одну просту акцію</w:t>
            </w:r>
          </w:p>
        </w:tc>
        <w:tc>
          <w:tcPr>
            <w:tcW w:w="0" w:type="auto"/>
            <w:vAlign w:val="center"/>
            <w:hideMark/>
          </w:tcPr>
          <w:p w:rsidR="00417914" w:rsidRPr="00417914" w:rsidRDefault="00417914" w:rsidP="00417914">
            <w:r w:rsidRPr="00417914">
              <w:t>320</w:t>
            </w:r>
          </w:p>
        </w:tc>
        <w:tc>
          <w:tcPr>
            <w:tcW w:w="0" w:type="auto"/>
            <w:vAlign w:val="center"/>
            <w:hideMark/>
          </w:tcPr>
          <w:p w:rsidR="00417914" w:rsidRPr="00417914" w:rsidRDefault="00417914" w:rsidP="00417914">
            <w:r w:rsidRPr="00417914">
              <w:t>6573.42860000</w:t>
            </w:r>
          </w:p>
        </w:tc>
        <w:tc>
          <w:tcPr>
            <w:tcW w:w="0" w:type="auto"/>
            <w:vAlign w:val="center"/>
            <w:hideMark/>
          </w:tcPr>
          <w:p w:rsidR="00417914" w:rsidRPr="00417914" w:rsidRDefault="00417914" w:rsidP="00417914">
            <w:r w:rsidRPr="00417914">
              <w:t>102.28600000</w:t>
            </w:r>
          </w:p>
        </w:tc>
      </w:tr>
      <w:tr w:rsidR="00417914" w:rsidRPr="00417914" w:rsidTr="00417914">
        <w:trPr>
          <w:tblCellSpacing w:w="15" w:type="dxa"/>
        </w:trPr>
        <w:tc>
          <w:tcPr>
            <w:tcW w:w="0" w:type="auto"/>
            <w:vAlign w:val="center"/>
            <w:hideMark/>
          </w:tcPr>
          <w:p w:rsidR="00417914" w:rsidRPr="00417914" w:rsidRDefault="00417914" w:rsidP="00417914">
            <w:r w:rsidRPr="00417914">
              <w:t>Скоригований чистий прибуток, (збиток) на одну просту акцію</w:t>
            </w:r>
          </w:p>
        </w:tc>
        <w:tc>
          <w:tcPr>
            <w:tcW w:w="0" w:type="auto"/>
            <w:vAlign w:val="center"/>
            <w:hideMark/>
          </w:tcPr>
          <w:p w:rsidR="00417914" w:rsidRPr="00417914" w:rsidRDefault="00417914" w:rsidP="00417914">
            <w:r w:rsidRPr="00417914">
              <w:t>330</w:t>
            </w:r>
          </w:p>
        </w:tc>
        <w:tc>
          <w:tcPr>
            <w:tcW w:w="0" w:type="auto"/>
            <w:vAlign w:val="center"/>
            <w:hideMark/>
          </w:tcPr>
          <w:p w:rsidR="00417914" w:rsidRPr="00417914" w:rsidRDefault="00417914" w:rsidP="00417914">
            <w:r w:rsidRPr="00417914">
              <w:t>6573.42860000</w:t>
            </w:r>
          </w:p>
        </w:tc>
        <w:tc>
          <w:tcPr>
            <w:tcW w:w="0" w:type="auto"/>
            <w:vAlign w:val="center"/>
            <w:hideMark/>
          </w:tcPr>
          <w:p w:rsidR="00417914" w:rsidRPr="00417914" w:rsidRDefault="00417914" w:rsidP="00417914">
            <w:r w:rsidRPr="00417914">
              <w:t>102.28600000</w:t>
            </w:r>
          </w:p>
        </w:tc>
      </w:tr>
      <w:tr w:rsidR="00417914" w:rsidRPr="00417914" w:rsidTr="00417914">
        <w:trPr>
          <w:tblCellSpacing w:w="15" w:type="dxa"/>
        </w:trPr>
        <w:tc>
          <w:tcPr>
            <w:tcW w:w="0" w:type="auto"/>
            <w:vAlign w:val="center"/>
            <w:hideMark/>
          </w:tcPr>
          <w:p w:rsidR="00417914" w:rsidRPr="00417914" w:rsidRDefault="00417914" w:rsidP="00417914">
            <w:r w:rsidRPr="00417914">
              <w:t>Дивіденди на одну просту акцію</w:t>
            </w:r>
          </w:p>
        </w:tc>
        <w:tc>
          <w:tcPr>
            <w:tcW w:w="0" w:type="auto"/>
            <w:vAlign w:val="center"/>
            <w:hideMark/>
          </w:tcPr>
          <w:p w:rsidR="00417914" w:rsidRPr="00417914" w:rsidRDefault="00417914" w:rsidP="00417914">
            <w:r w:rsidRPr="00417914">
              <w:t>340</w:t>
            </w:r>
          </w:p>
        </w:tc>
        <w:tc>
          <w:tcPr>
            <w:tcW w:w="0" w:type="auto"/>
            <w:vAlign w:val="center"/>
            <w:hideMark/>
          </w:tcPr>
          <w:p w:rsidR="00417914" w:rsidRPr="00417914" w:rsidRDefault="00417914" w:rsidP="00417914">
            <w:r w:rsidRPr="00417914">
              <w:t>0.00000000</w:t>
            </w:r>
          </w:p>
        </w:tc>
        <w:tc>
          <w:tcPr>
            <w:tcW w:w="0" w:type="auto"/>
            <w:vAlign w:val="center"/>
            <w:hideMark/>
          </w:tcPr>
          <w:p w:rsidR="00417914" w:rsidRPr="00417914" w:rsidRDefault="00417914" w:rsidP="00417914">
            <w:r w:rsidRPr="00417914">
              <w:t>0.00000000</w:t>
            </w:r>
          </w:p>
        </w:tc>
      </w:tr>
    </w:tbl>
    <w:p w:rsidR="00417914" w:rsidRPr="00417914" w:rsidRDefault="00417914" w:rsidP="00417914">
      <w:pPr>
        <w:spacing w:after="24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7"/>
        <w:gridCol w:w="5658"/>
      </w:tblGrid>
      <w:tr w:rsidR="00417914" w:rsidRPr="00417914" w:rsidTr="00417914">
        <w:trPr>
          <w:tblCellSpacing w:w="15" w:type="dxa"/>
        </w:trPr>
        <w:tc>
          <w:tcPr>
            <w:tcW w:w="2000" w:type="pct"/>
            <w:vAlign w:val="center"/>
            <w:hideMark/>
          </w:tcPr>
          <w:p w:rsidR="00417914" w:rsidRPr="00417914" w:rsidRDefault="00417914" w:rsidP="00417914">
            <w:pPr>
              <w:jc w:val="center"/>
              <w:rPr>
                <w:b/>
                <w:bCs/>
              </w:rPr>
            </w:pPr>
            <w:r w:rsidRPr="00417914">
              <w:rPr>
                <w:b/>
                <w:bCs/>
              </w:rPr>
              <w:t>Примітки</w:t>
            </w:r>
          </w:p>
        </w:tc>
        <w:tc>
          <w:tcPr>
            <w:tcW w:w="0" w:type="auto"/>
            <w:vAlign w:val="center"/>
            <w:hideMark/>
          </w:tcPr>
          <w:p w:rsidR="00417914" w:rsidRPr="00417914" w:rsidRDefault="00417914" w:rsidP="00417914">
            <w:r w:rsidRPr="00417914">
              <w:t>Звiт про фiнансовi результати складений згiдно Закону України "Про бухгалтерський облiк та фiнансову звiтнiсть в Українi". Облiк фiнансових результатiв ведеться у вiдповiдностi з вимогами П (С) БО №3 "Звiт про фiнансовi результати" та вiдповiдає вимогам облiку доходiв i витрат згiдно П (С) БО №15 "Доходи", П (С) БО №16 "Витрати".</w:t>
            </w:r>
          </w:p>
        </w:tc>
      </w:tr>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Керівник</w:t>
            </w:r>
          </w:p>
        </w:tc>
        <w:tc>
          <w:tcPr>
            <w:tcW w:w="0" w:type="auto"/>
            <w:vAlign w:val="center"/>
            <w:hideMark/>
          </w:tcPr>
          <w:p w:rsidR="00417914" w:rsidRPr="00417914" w:rsidRDefault="00417914" w:rsidP="00417914">
            <w:r w:rsidRPr="00417914">
              <w:t>Каграманян А.Р.</w:t>
            </w:r>
          </w:p>
        </w:tc>
      </w:tr>
      <w:tr w:rsidR="00417914" w:rsidRPr="00417914" w:rsidTr="00417914">
        <w:trPr>
          <w:tblCellSpacing w:w="15" w:type="dxa"/>
        </w:trPr>
        <w:tc>
          <w:tcPr>
            <w:tcW w:w="0" w:type="auto"/>
            <w:vAlign w:val="center"/>
            <w:hideMark/>
          </w:tcPr>
          <w:p w:rsidR="00417914" w:rsidRPr="00417914" w:rsidRDefault="00417914" w:rsidP="00417914">
            <w:pPr>
              <w:jc w:val="center"/>
              <w:rPr>
                <w:b/>
                <w:bCs/>
              </w:rPr>
            </w:pPr>
            <w:r w:rsidRPr="00417914">
              <w:rPr>
                <w:b/>
                <w:bCs/>
              </w:rPr>
              <w:t>Головний бухгалтер</w:t>
            </w:r>
          </w:p>
        </w:tc>
        <w:tc>
          <w:tcPr>
            <w:tcW w:w="0" w:type="auto"/>
            <w:vAlign w:val="center"/>
            <w:hideMark/>
          </w:tcPr>
          <w:p w:rsidR="00417914" w:rsidRPr="00417914" w:rsidRDefault="00417914" w:rsidP="00417914">
            <w:r w:rsidRPr="00417914">
              <w:t>Степанюк Н.В.</w:t>
            </w:r>
          </w:p>
        </w:tc>
      </w:tr>
    </w:tbl>
    <w:p w:rsidR="00417914" w:rsidRPr="00417914" w:rsidRDefault="00417914" w:rsidP="00417914">
      <w:pPr>
        <w:spacing w:before="100" w:beforeAutospacing="1" w:after="100" w:afterAutospacing="1"/>
        <w:outlineLvl w:val="2"/>
        <w:rPr>
          <w:b/>
          <w:bCs/>
          <w:sz w:val="27"/>
          <w:szCs w:val="27"/>
        </w:rPr>
      </w:pPr>
      <w:r w:rsidRPr="00417914">
        <w:rPr>
          <w:b/>
          <w:bCs/>
          <w:sz w:val="27"/>
          <w:szCs w:val="27"/>
        </w:rPr>
        <w:t xml:space="preserve">Квартальна фінансова звітність емітента, складена відповідно до Міжнародних стандартів бухгалтерського обліку </w:t>
      </w:r>
    </w:p>
    <w:p w:rsidR="00417914" w:rsidRPr="00417914" w:rsidRDefault="00417914" w:rsidP="00417914">
      <w:r w:rsidRPr="00417914">
        <w:t>"Фiнансова звiтнiсть, складена вiдповiдно до мiжнародних стандартiв фiнансової звiтностi" не складається, оскiльки Емiтент складає фiнансову звiтнiсть не за Мiжнародними стандартами фiнансової звiтностi.</w:t>
      </w:r>
    </w:p>
    <w:p w:rsidR="00417914" w:rsidRPr="00417914" w:rsidRDefault="00417914" w:rsidP="00417914">
      <w:pPr>
        <w:spacing w:before="100" w:beforeAutospacing="1" w:after="100" w:afterAutospacing="1"/>
        <w:outlineLvl w:val="2"/>
        <w:rPr>
          <w:b/>
          <w:bCs/>
          <w:sz w:val="27"/>
          <w:szCs w:val="27"/>
        </w:rPr>
      </w:pPr>
      <w:r w:rsidRPr="00417914">
        <w:rPr>
          <w:b/>
          <w:bCs/>
          <w:sz w:val="27"/>
          <w:szCs w:val="27"/>
        </w:rPr>
        <w:t>Звіт про стан об’єкта нерухомості (у разі випуску цільових облігацій, виконання зобов’язань за якими забезпечене об’єктами нерухомості)</w:t>
      </w:r>
    </w:p>
    <w:p w:rsidR="00417914" w:rsidRPr="00417914" w:rsidRDefault="00417914" w:rsidP="00417914">
      <w:r w:rsidRPr="00417914">
        <w:t xml:space="preserve">ЗВIТ про стан будiвництва об’єкта, яким буде здiйснюватися виконання зобов’язань за облiгацiями серiї F, G, H, I, J Фiнансовi ресурси, залученi вiд розмiщення облiгацiй, були спрямованi в повному обсязi для здiйснення господарської дiяльностi АТ «ПОЗНЯКИ-ЖИЛ-БУД» (надалi – Товариство)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Коригування секцiї Е ) вiдповiдно до умов емiсiї облiгацiй. В секцiї «Е» споруджено 37 квартир загальною площею 5 423,09 кв. м.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Коригування секцiї Е): Показник Од. вимiру I черга будiвництва Площа забудови секцiї Е м2 718,05 Поверховiсть секцiї Е пов. 16 Площа секцiї Е м2 9176,00 Площа квартир секцiї Е м2 4979,89 Площа лiтнiх примiщень секцiї Е м2 443,20 Площа прибудованих балконiв для iснуючого житлового будинку №9 м2 40,88 Загальна площа квартир м2 5423,09 Загальна кiлькiсть квартир, у т.ч.: шт. 37 - 1-кiмнатних шт. 4 - 2-кiмнатних шт. 13 - 3-кiмнатних шт. 7 - 4-кiмнатних шт. 12 - 8-кiмнатних шт. 1 Площа вбудованих нежитлових примiщень м2 960,51 Будiвельний об’єм секцiї Е, в тому числi: м3 32573,25 - вище вiдм. 0.000 м3 29734,77 - нижче вiдм. 0.000 м3 2838,48 Будiвництво здiйснюється на земельних дiлянках загальною площею забудови 718.05 м2, якi вiдведенi Товариству на пiдставi Рiшень Київської мiської ради №240/1674 вiд 07.02.2002р. в редакцiї рiшення №407-1/567 вiд 24.04.2003р., №310/367 вiд 19.12.2006р., №673/673 вiд 27.11.2008р., №998/3067 вiд 24.12.2009р., №140/6356 вiд 22.09.2011р., №139/6355 вiд 22.09.2011р. Договори оренди земельних дiлянок вiд 16.07.2003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30.07.2003 року за № 82-6-00102 у книзi записiв державної реєстрацiї договорiв (в редакцiї Договору вiд 04.06.2007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07.06.2007 року за № 82-6-00428 у книзi записiв державної реєстрацiї договорiв, Договiр про поновлення договору оренди земельної дiлянки вiд 08.06.2010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11.06.2010 року за № 82-6-00591 у книзi записiв державної реєстрацiї договорiв) i вiд 09.09.2009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11.09.2009 року за № 82-6-00557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82-6-00630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82-6-00631 у книзi записiв державної реєстрацiї договорiв. Експертний звiт ДП «Укрдержбудекспертиза» №00-0704-12/ЦБ вiд 14.05.2012р. Дозвiл на виконання будiвельних робiт №КВ12411083697 вiд 23.11.2011р. виданий Iнспекцiєю державного архiтектурно-будiвельного контролю у мiстi Києвi. Договiр генерального пiдряду вiд 15.11.2011р. та додаткової угоди до нього вiд 14.05.2012р., укладений мiж АТ «ПОЗНЯКИ-ЖИЛ-БУД» та ТОВ «СТРОЙ ВЕКТОР ПЛЮС» (право на виконання будiвельних робiт пiдтверджено лiцензiєю Серiя АВ №588684 видана Iнспекцiєю державного архiтектурно-будiвельного контролю 30.08.2011р. Проектно-кошторисна документацiя розроблена АТ «ПОЗНЯКИ-ЖИЛ-БУД» (лiцензiя серiя АВ №588833 вiд 29.09.2011р.) i затверджена наказами АТ «ПОЗНЯКИ-ЖИЛ-БУД» №45 вiд 10.06.2008, №21/1 вiд 02.06.2009р. та №1/1 вiд 11.01.2010р., вiд 30.05.2012 №15. Станом на 31.12.2012 р.: 1.Роботи, виконанi на будiвельному майданчику: - пальовi фундаменти - 1815 м3 бетону; - монолiтний ростверк - 650 м3 та 52 т арматури; - монолiтнi залiзобетонi конструкцiї - 3895м3 та 566 т арматури; - гiдроiзоляцiї фундаментiв та стiн цокольних поверхiв - 1853 м2; - улаштування котловану - 3000 м3; - доробка грунту -352 м3 - цегляна кладка зовнiшнiх стiн -1329 м3 - цегляна кладка внутрiшнiх стiн -1528 м3 - влаштування покрiвлi -1305 м2 - виготовлення та монтаж м/к-34,17 тн - монтаж балконних,вентиляцiйних плит -214 шт - штукатурка стiн – 2604 м2 - влаштування без пiщанки – 6936 м2 - водоемульсiйна покраска – 7472 м2 - масляна покраска – 347 м2 - влаштування цементно- пiщаной стяжки – 1337 м2 - зашивка стiн гiпсокартоном – 2178 м2 2.Будiвельнi роботи на об’єктi завершенi , проводиться оформлення технiчної документацiї. ЗВIТ про стан будiвництва об’єкта, яким буде здiйснюватися виконання зобов’язань за облiгацiями серiї D Фiнансовi ресурси, залученi вiд розмiщення облiгацiй, будуть спрямованi в повному обсязi для здiйснення господарської дiяльностi АТ «ПОЗНЯКИ-ЖИЛ-БУД» (надалi – Товариство) з фiнансування будiвництва житлового будинку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житлового будинку з пiдземним паркiнгом на вул. Леонiда Первомайського, 8 у Печерському районi м.Києва (2-га черга будiвництва)» вiдповiдно до умов емiсiї облiгацiй. Будiвництво здiйснюється на земельнiй дiлянцi площею 1968 кв.м (кадастровий номер – 8000000000:82:039:0004), яка вiдведена Товариству на пiдставi Рiшень Київської мiської ради №391/1052 вiд 29.03.2007р. в редакцiї рiшення №1325/3394 вiд 24.12.2009р., та №784/6171 вiд 14.07.2011р. Договiр оренди земельної дiлянки вiд 26.05.2010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07.07.2010 року за № 82-6-00594 у книзi записiв державної реєстрацiї договорiв (в редакцiї Договору вiд 16.12.2011р.,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82-6-00632 у книзi записiв державної реєстрацiї договорiв) та акт приймання-передачi земельної дiлянки вiд 07.07.2010р. Основнi технiко-економiчнi показники проектної документацiї затвердженi Експертним звiтом ДП «Укрдержбудеспертиза» №00-1597-11/ЦБ вiд 15.11.2011р. Дозвiл на виконання будiвельних робiт №КВ 12412512123 вiд 21.12.2012 р. виданий Iнспекцiєю державного архiтектурно-будiвельного контролю у мiстi Києвi. Договiр генерального пiдряду вiд 28.11.2012 р. укладений мiж АТ «ПОЗНЯКИ-ЖИЛ-БУД» та ТОВ «СТРОЙ ВЕКТОР ПЛЮС» (Лiцензiя на здiйснення господарської дiяльностi, пов’язаної iз створенням об’єктiв архiтектури Серiя АВ №588684 видана Iнспекцiєю державного архiтектурно-будiвельного контролю у мiстi Києвi 30.08.2011р., (строк дiї - по 30.08.2014 року). Проектна документацiя розроблена АТ «ПОЗНЯКИ-ЖИЛ-БУД» (лiцензiя серiя АВ №588833) i затверджена наказом АТ «ПОЗНЯКИ-ЖИЛ-БУД» №49 вiд 18.11.2011р. Станом на 31.12.2012 р.: Роботи, виконанi на будiвельному майданчику: - ростверки - 292 м3 та 35 т арматури; - монолiтнi залiзобетонi конструкцiї – 188 м3 та 15,8 т арматури; - гiдроiзоляцiї фундаментiв та стiн цокольних поверхiв – 502,5 м2; - улаштування котловану - 732 м3; - доробка грунту - 125 м3. Роботи, що виконуються на будiвельному майданчику: - влаштування ростверкiв - влаштування гiдроiзоляцiї - влаштування залiзобетонних конструкцiй – 6 пов. Всього працюючих на майданчику: 20 чоловiк. Всього задiяно: 4 од. будiвельної технiки. Роботи на об’єктi проводяться в двi змiни, в зв’язку з близьким розташуванням iснуючих житлових будинкiв, в вечiрнiй час проводяться роботи з заготовлення матерiалiв. ЗВIТ про стан будiвництва об’єкта, яким буде здiйснюватися виконання зобов’язань за облiгацiями серiї Е Фiнансовi ресурси, залученi вiд розмiщення облiгацiй, будуть спрямованi в повному обсязi для здiйснення господарської дiяльностi АТ «ПОЗНЯКИ-ЖИЛ-БУД» (надалi – Товариство) з фiнансування будiвництва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умов емiсiї облiгацiй. Будiвництво здiйснюється на земельнiй дiлянцi площею 5034 кв.м (кадастровий номер – 8000000000:63:243:0033), яка вiдведена Товариству на пiдставi Рiшень Київської мiської ради №230/287 вiд 31.10.2006р. в редакцiї рiшення №141/6357 вiд 22.09.2011р. Договiр оренди земельної дiлянки вiд 04.04.2007р.,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15.05.2007р. за №63-6-00412 у книзi записiв державної реєстрацiї договорiв (в редакцiї Договору вiд 16.12.2011р.,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№63-6-00635 у книзi записiв державної реєстрацiї договорiв) та акт приймання-передачi земельної дiлянки вiд 15.05.2007р. Основнi технiко-економiчнi показники проектної документацiї затвердженi Позитивним висновком комплексної державної експертизи Київської мiської фiлiї ДП «Укрдержбудеспертиза» №11-00475-10 вiд 02.03.2011р. Дозвiл на виконання будiвельних робiт № 12412512031 вiд 21.12.2012р. виданий Iнспекцiєю державного архiтектурно-будiвельного контролю у мiстi Києвi. Договiр генерального пiдряду вiд 28/11Р-12 вiд 28.11.2012р. укладений мiж АТ «ПОЗНЯКИ-ЖИЛ-БУД» та ТОВ «СТРОЙ ВЕКТОР ПЛЮС» (Лiцензiя на здiйснення господарської дiяльностi, пов’язаної iз створенням об’єктiв архiтектури Серiя АВ №588684 видана Iнспекцiєю державного архiтектурно-будiвельного контролю у мiстi Києвi 30.08.2011р., (строк дiї - по 30.08.2014 року). Проектна документацiя розроблена та затверджена наказом АТ «ПОЗНЯКИ-ЖИЛ-БУД» №9 вiд 11.03.2011р. Станом на 31.12.2012 р.: Роботи, виконанi на будiвельному майданчику: - буроiнєкцiйнi палi – 4012 м3 бетону; - монолiтний ростверк – 2899 м3 та 308,2 т арматури; - монолiтнi залiзобетоннi конструкцiї - 1950 м3 та 310 т арматури; - гiдроiзоляцiй фундаментiв та стiн цокольних поверхiв – 1405 м2; - улаштування котловану з доробкою грунта - 1590 м3; - виготовлення та монтаж м/к – 7,058 тн. Роботи, що виконуються на будiвельному майданчику: -влаштування залiзобетонного комплексу 6 поверху -виготовлення та монтаж м/к -влаштування гiдроiзоляцiї пiдвалу -електротехнiчнi роботи Всього працюючих на майданчику: 90 чоловiк. Всього задiяно: 3 од. будiвельної технiки. Роботи на об’єктi проводяться в двi змiни, в зв’язку з близьким розташуванням iснуючих житлових будинкiв, в вечiрнiй час проводяться роботи з заготовлення матерiалiв. ЗВIТ про стан будiвництва об’єкта, яким буде здiйснюватися виконання зобов’язань за облiгацiями серiї В Фiнансовi ресурси, залученi вiд розмiщення облiгацiй, були спрямованi в повному обсязi для здiйснення господарської дiяльностi АТ «ПОЗНЯКИ-ЖИЛ-БУД» (надалi – Товариство)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Коригування секцiї Е ) вiдповiдно до умов емiсiї облiгацiй. В секцiї «Е» споруджено 37 квартир загальною площею 5 423,09 кв. м.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Коригування секцiї Е): Показник Од. вимiру I черга будiвництва Площа забудови секцiї Е м2 718,05 Поверховiсть секцiї Е пов. 16 Площа секцiї Е м2 9176,00 Площа квартир секцiї Е м2 4979,89 Площа лiтнiх примiщень секцiї Е м2 443,20 Площа прибудованих балконiв для iснуючого житлового будинку №9 м2 40,88 Загальна площа квартир м2 5423,09 Загальна кiлькiсть квартир, у т.ч.: шт. 37 - 1-кiмнатних шт. 4 - 2-кiмнатних шт. 13 - 3-кiмнатних шт. 7 - 4-кiмнатних шт. 12 - 8-кiмнатних шт. 1 Площа вбудованих нежитлових примiщень м2 960,51 Будiвельний об’єм секцiї Е, в тому числi: м3 32573,25 - вище вiдм. 0.000 м3 29734,77 - нижче вiдм. 0.000 м3 2838,48 Будiвництво здiйснюється на земельних дiлянках загальною площею забудови 718.05 м2, якi вiдведенi Товариству на пiдставi Рiшень Київської мiської ради №240/1674 вiд 07.02.2002р. в редакцiї рiшення №407-1/567 вiд 24.04.2003р., №310/367 вiд 19.12.2006р., №673/673 вiд 27.11.2008р., №998/3067 вiд 24.12.2009р., №140/6356 вiд 22.09.2011р., №139/6355 вiд 22.09.2011р. Договори оренди земельних дiлянок вiд 16.07.2003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30.07.2003 року за № 82-6-00102 у книзi записiв державної реєстрацiї договорiв (в редакцiї Договору вiд 04.06.2007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07.06.2007 року за № 82-6-00428 у книзi записiв державної реєстрацiї договорiв, Договiр про поновлення договору оренди земельної дiлянки вiд 08.06.2010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11.06.2010 року за № 82-6-00591 у книзi записiв державної реєстрацiї договорiв) i вiд 09.09.2009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11.09.2009 року за № 82-6-00557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82-6-00630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82-6-00631 у книзi записiв державної реєстрацiї договорiв. Експертний звiт ДП «Укрдержбудекспертиза» №00-0704-12/ЦБ вiд 14.05.2012р. Дозвiл на виконання будiвельних робiт №КВ12411083697 вiд 23.11.2011р. виданий Iнспекцiєю державного архiтектурно-будiвельного контролю у мiстi Києвi. Договiр генерального пiдряду вiд 15.11.2011р. та додаткової угоди до нього вiд 14.05.2012р., укладений мiж АТ «ПОЗНЯКИ-ЖИЛ-БУД» та ТОВ «СТРОЙ ВЕКТОР ПЛЮС» (право на виконання будiвельних робiт пiдтверджено лiцензiєю Серiя АВ №588684 видана Iнспекцiєю державного архiтектурно-будiвельного контролю 30.08.2011р. Проектно-кошторисна документацiя розроблена АТ «ПОЗНЯКИ-ЖИЛ-БУД» (лiцензiя серiя АВ №588833 вiд 29.09.2011р.) i затверджена наказами АТ «ПОЗНЯКИ-ЖИЛ-БУД» №45 вiд 10.06.2008, №21/1 вiд 02.06.2009р. та №1/1 вiд 11.01.2010р., вiд 30.05.2012 №15. Станом на 31.12.2012 р.: 1. Роботи, виконанi на будiвельному майданчику: - пальовi фундаменти - 1815 м3 бетону; - монолiтний ростверк - 650 м3 та 52 т арматури; - монолiтнi залiзобетонi конструкцiї - 3895м3 та 566 т арматури; - гiдроiзоляцiї фундаментiв та стiн цокольних поверхiв - 1853 м2; - улаштування котловану - 3000 м3; - доробка грунту -352 м3 - цегляна кладка зовнiшнiх стiн -1329 м3 - цегляна кладка внутрiшнiх стiн -1528 м3 - влаштування покрiвлi -1305 м2 - cантехнiчнi роботи – 90% - виготовлення та монтаж м/к-34,17 тн - монтаж балконних,вентиляцiйних плит -214 шт - штукатурка стiн – 2604 м2 - влаштування без пiщанки – 6936 м2 - водоемульсiйна покраска – 7472 м2 - масляна покраска – 347 м2 - влаштування цементно- пiщаной стяжки – 1337 м2 - зашивка стiн гiпсокартоном – 2178 м2 2. Будiвельнi роботи на об’єктi завершенi , проводиться оформлення технiчної документацiї. ЗВIТ про стан будiвництва об’єкта, яким буде здiйснюватися виконання зобов’язань за облiгацiями серiї C Фiнансовi ресурси, залученi вiд розмiщення облiгацiй, були спрямованi в повному обсязi для здiйснення господарської дiяльностi АТ «ПОЗНЯКИ-ЖИЛ-БУД» (надалi – Товариство)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Коригування секцiї Е ) вiдповiдно до умов емiсiї облiгацiй. В секцiї «Е» споруджено 37 квартир загальною площею 5 423,09 кв. м.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Коригування секцiї Е): Показник Од. вимiру I черга будiвництва Площа забудови секцiї Е м2 718,05 Поверховiсть секцiї Е пов. 16 Площа секцiї Е м2 9176,00 Площа квартир секцiї Е м2 4979,89 Площа лiтнiх примiщень секцiї Е м2 443,20 Площа прибудованих балконiв для iснуючого житлового будинку №9 м2 40,88 Загальна площа квартир м2 5423,09 Загальна кiлькiсть квартир, у т.ч.: шт. 37 - 1-кiмнатних шт. 4 - 2-кiмнатних шт. 13 - 3-кiмнатних шт. 7 - 4-кiмнатних шт. 12 - 8-кiмнатних шт. 1 Площа вбудованих нежитлових примiщень м2 960,51 Будiвельний об’єм секцiї Е, в тому числi: м3 32573,25 - вище вiдм. 0.000 м3 29734,77 - нижче вiдм. 0.000 м3 2838,48 Будiвництво здiйснюється на земельних дiлянках загальною площею забудови 718.05 м2, якi вiдведенi Товариству на пiдставi Рiшень Київської мiської ради №240/1674 вiд 07.02.2002р. в редакцiї рiшення №407-1/567 вiд 24.04.2003р., №310/367 вiд 19.12.2006р., №673/673 вiд 27.11.2008р., №998/3067 вiд 24.12.2009р., №140/6356 вiд 22.09.2011р., №139/6355 вiд 22.09.2011р. Договори оренди земельних дiлянок вiд 16.07.2003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30.07.2003 року за № 82-6-00102 у книзi записiв державної реєстрацiї договорiв (в редакцiї Договору вiд 04.06.2007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07.06.2007 року за № 82-6-00428 у книзi записiв державної реєстрацiї договорiв, Договiр про поновлення договору оренди земельної дiлянки вiд 08.06.2010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11.06.2010 року за № 82-6-00591 у книзi записiв державної реєстрацiї договорiв) i вiд 09.09.2009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11.09.2009 року за № 82-6-00557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82-6-00630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82-6-00631 у книзi записiв державної реєстрацiї договорiв. Експертний звiт ДП «Укрдержбудекспертиза» №00-0704-12/ЦБ вiд 14.05.2012р. Дозвiл на виконання будiвельних робiт №КВ12411083697 вiд 23.11.2011р. виданий Iнспекцiєю державного архiтектурно-будiвельного контролю у мiстi Києвi. Договiр генерального пiдряду вiд 15.11.2011р. та додаткової угоди до нього вiд 14.05.2012р., укладений мiж АТ «ПОЗНЯКИ-ЖИЛ-БУД» та ТОВ «СТРОЙ ВЕКТОР ПЛЮС» (право на виконання будiвельних робiт пiдтверджено лiцензiєю Серiя АВ №588684 видана Iнспекцiєю державного архiтектурно-будiвельного контролю 30.08.2011р. Проектно-кошторисна документацiя розроблена АТ «ПОЗНЯКИ-ЖИЛ-БУД» (лiцензiя серiя АВ №588833 вiд 29.09.2011р.) i затверджена наказами АТ «ПОЗНЯКИ-ЖИЛ-БУД» №45 вiд 10.06.2008, №21/1 вiд 02.06.2009р. та №1/1 вiд 11.01.2010р., вiд 30.05.2012 №15. Станом на 31.12.2012 р.: 1.Роботи, виконанi на будiвельному майданчику: - пальовi фундаменти - 1815 м3 бетону; - монолiтний ростверк - 650 м3 та 52 т арматури; - монолiтнi залiзобетонi конструкцiї - 3895м3 та 566 т арматури; - гiдроiзоляцiї фундаментiв та стiн цокольних поверхiв - 1853 м2; - улаштування котловану - 3000 м3; - доробка грунту -352 м3 - цегляна кладка зовнiшнiх стiн -1329 м3 - цегляна кладка внутрiшнiх стiн -1528 м3 - влаштування покрiвлi -1305 м2 - виготовлення та монтаж м/к-34,17 тн - монтаж балконних,вентиляцiйних плит -214 шт - штукатурка стiн – 2604 м2 - влаштування без пiщанки – 6936 м2 - водоемульсiйна покраска – 7472 м2 - масляна покраска – 347 м2 - влаштування цементно- пiщаной стяжки – 1337 м2 - зашивка стiн гiпсокартоном – 2178 м2 2. Будiвельнi роботи на об’єктi завершенi , проводиться оформлення технiчної документацiї. Голова правлiння А.Каграманян </w:t>
      </w:r>
    </w:p>
    <w:p w:rsidR="00B611D3" w:rsidRDefault="00A231AC"/>
    <w:sectPr w:rsidR="00B611D3" w:rsidSect="00634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14"/>
    <w:rsid w:val="000043D4"/>
    <w:rsid w:val="00417914"/>
    <w:rsid w:val="00634568"/>
    <w:rsid w:val="007738C7"/>
    <w:rsid w:val="007C1AD7"/>
    <w:rsid w:val="00A231AC"/>
    <w:rsid w:val="00D4433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3D4"/>
    <w:rPr>
      <w:sz w:val="24"/>
      <w:szCs w:val="24"/>
    </w:rPr>
  </w:style>
  <w:style w:type="paragraph" w:styleId="1">
    <w:name w:val="heading 1"/>
    <w:basedOn w:val="a"/>
    <w:next w:val="a"/>
    <w:link w:val="10"/>
    <w:qFormat/>
    <w:rsid w:val="000043D4"/>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link w:val="30"/>
    <w:uiPriority w:val="9"/>
    <w:qFormat/>
    <w:rsid w:val="00417914"/>
    <w:pPr>
      <w:spacing w:before="100" w:beforeAutospacing="1" w:after="100" w:afterAutospacing="1"/>
      <w:outlineLvl w:val="2"/>
    </w:pPr>
    <w:rPr>
      <w:b/>
      <w:bCs/>
      <w:sz w:val="27"/>
      <w:szCs w:val="27"/>
    </w:rPr>
  </w:style>
  <w:style w:type="paragraph" w:styleId="5">
    <w:name w:val="heading 5"/>
    <w:basedOn w:val="a"/>
    <w:next w:val="a"/>
    <w:link w:val="50"/>
    <w:qFormat/>
    <w:rsid w:val="000043D4"/>
    <w:pPr>
      <w:keepNext/>
      <w:widowControl w:val="0"/>
      <w:autoSpaceDE w:val="0"/>
      <w:autoSpaceDN w:val="0"/>
      <w:adjustRightInd w:val="0"/>
      <w:jc w:val="center"/>
      <w:outlineLvl w:val="4"/>
    </w:pPr>
    <w:rPr>
      <w:rFonts w:eastAsia="SimSun"/>
      <w:color w:val="000000"/>
      <w:sz w:val="28"/>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3D4"/>
    <w:rPr>
      <w:rFonts w:asciiTheme="majorHAnsi" w:eastAsiaTheme="majorEastAsia" w:hAnsiTheme="majorHAnsi" w:cstheme="majorBidi"/>
      <w:b/>
      <w:bCs/>
      <w:kern w:val="32"/>
      <w:sz w:val="32"/>
      <w:szCs w:val="32"/>
    </w:rPr>
  </w:style>
  <w:style w:type="character" w:customStyle="1" w:styleId="50">
    <w:name w:val="Заголовок 5 Знак"/>
    <w:basedOn w:val="a0"/>
    <w:link w:val="5"/>
    <w:rsid w:val="000043D4"/>
    <w:rPr>
      <w:rFonts w:eastAsia="SimSun"/>
      <w:color w:val="000000"/>
      <w:sz w:val="28"/>
      <w:lang w:val="uk-UA" w:eastAsia="zh-CN"/>
    </w:rPr>
  </w:style>
  <w:style w:type="paragraph" w:styleId="a3">
    <w:name w:val="Title"/>
    <w:basedOn w:val="a"/>
    <w:next w:val="a"/>
    <w:link w:val="a4"/>
    <w:qFormat/>
    <w:rsid w:val="000043D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0043D4"/>
    <w:rPr>
      <w:rFonts w:asciiTheme="majorHAnsi" w:eastAsiaTheme="majorEastAsia" w:hAnsiTheme="majorHAnsi" w:cstheme="majorBidi"/>
      <w:b/>
      <w:bCs/>
      <w:kern w:val="28"/>
      <w:sz w:val="32"/>
      <w:szCs w:val="32"/>
    </w:rPr>
  </w:style>
  <w:style w:type="paragraph" w:styleId="a5">
    <w:name w:val="Subtitle"/>
    <w:basedOn w:val="a"/>
    <w:next w:val="a6"/>
    <w:link w:val="a7"/>
    <w:qFormat/>
    <w:rsid w:val="000043D4"/>
    <w:pPr>
      <w:suppressAutoHyphens/>
      <w:ind w:firstLine="720"/>
      <w:jc w:val="center"/>
    </w:pPr>
    <w:rPr>
      <w:sz w:val="28"/>
      <w:szCs w:val="20"/>
      <w:lang w:val="en-US" w:eastAsia="ar-SA"/>
    </w:rPr>
  </w:style>
  <w:style w:type="character" w:customStyle="1" w:styleId="a7">
    <w:name w:val="Подзаголовок Знак"/>
    <w:basedOn w:val="a0"/>
    <w:link w:val="a5"/>
    <w:rsid w:val="000043D4"/>
    <w:rPr>
      <w:sz w:val="28"/>
      <w:lang w:val="en-US" w:eastAsia="ar-SA"/>
    </w:rPr>
  </w:style>
  <w:style w:type="paragraph" w:styleId="a6">
    <w:name w:val="Body Text"/>
    <w:basedOn w:val="a"/>
    <w:link w:val="a8"/>
    <w:uiPriority w:val="99"/>
    <w:semiHidden/>
    <w:unhideWhenUsed/>
    <w:rsid w:val="000043D4"/>
    <w:pPr>
      <w:spacing w:after="120"/>
    </w:pPr>
  </w:style>
  <w:style w:type="character" w:customStyle="1" w:styleId="a8">
    <w:name w:val="Основной текст Знак"/>
    <w:basedOn w:val="a0"/>
    <w:link w:val="a6"/>
    <w:uiPriority w:val="99"/>
    <w:semiHidden/>
    <w:rsid w:val="000043D4"/>
    <w:rPr>
      <w:sz w:val="24"/>
      <w:szCs w:val="24"/>
    </w:rPr>
  </w:style>
  <w:style w:type="character" w:styleId="a9">
    <w:name w:val="Emphasis"/>
    <w:basedOn w:val="a0"/>
    <w:qFormat/>
    <w:rsid w:val="000043D4"/>
    <w:rPr>
      <w:i/>
      <w:iCs/>
    </w:rPr>
  </w:style>
  <w:style w:type="character" w:customStyle="1" w:styleId="30">
    <w:name w:val="Заголовок 3 Знак"/>
    <w:basedOn w:val="a0"/>
    <w:link w:val="3"/>
    <w:uiPriority w:val="9"/>
    <w:rsid w:val="00417914"/>
    <w:rPr>
      <w:b/>
      <w:bCs/>
      <w:sz w:val="27"/>
      <w:szCs w:val="27"/>
    </w:rPr>
  </w:style>
  <w:style w:type="character" w:customStyle="1" w:styleId="small-text">
    <w:name w:val="small-text"/>
    <w:basedOn w:val="a0"/>
    <w:rsid w:val="00417914"/>
  </w:style>
  <w:style w:type="paragraph" w:customStyle="1" w:styleId="bold">
    <w:name w:val="bold"/>
    <w:basedOn w:val="a"/>
    <w:rsid w:val="00417914"/>
    <w:pPr>
      <w:spacing w:before="100" w:beforeAutospacing="1" w:after="100" w:afterAutospacing="1"/>
    </w:pPr>
  </w:style>
  <w:style w:type="paragraph" w:styleId="aa">
    <w:name w:val="Normal (Web)"/>
    <w:basedOn w:val="a"/>
    <w:uiPriority w:val="99"/>
    <w:semiHidden/>
    <w:unhideWhenUsed/>
    <w:rsid w:val="00417914"/>
    <w:pPr>
      <w:spacing w:before="100" w:beforeAutospacing="1" w:after="100" w:afterAutospacing="1"/>
    </w:pPr>
  </w:style>
  <w:style w:type="character" w:styleId="ab">
    <w:name w:val="Strong"/>
    <w:basedOn w:val="a0"/>
    <w:uiPriority w:val="22"/>
    <w:qFormat/>
    <w:rsid w:val="0041791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3D4"/>
    <w:rPr>
      <w:sz w:val="24"/>
      <w:szCs w:val="24"/>
    </w:rPr>
  </w:style>
  <w:style w:type="paragraph" w:styleId="1">
    <w:name w:val="heading 1"/>
    <w:basedOn w:val="a"/>
    <w:next w:val="a"/>
    <w:link w:val="10"/>
    <w:qFormat/>
    <w:rsid w:val="000043D4"/>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link w:val="30"/>
    <w:uiPriority w:val="9"/>
    <w:qFormat/>
    <w:rsid w:val="00417914"/>
    <w:pPr>
      <w:spacing w:before="100" w:beforeAutospacing="1" w:after="100" w:afterAutospacing="1"/>
      <w:outlineLvl w:val="2"/>
    </w:pPr>
    <w:rPr>
      <w:b/>
      <w:bCs/>
      <w:sz w:val="27"/>
      <w:szCs w:val="27"/>
    </w:rPr>
  </w:style>
  <w:style w:type="paragraph" w:styleId="5">
    <w:name w:val="heading 5"/>
    <w:basedOn w:val="a"/>
    <w:next w:val="a"/>
    <w:link w:val="50"/>
    <w:qFormat/>
    <w:rsid w:val="000043D4"/>
    <w:pPr>
      <w:keepNext/>
      <w:widowControl w:val="0"/>
      <w:autoSpaceDE w:val="0"/>
      <w:autoSpaceDN w:val="0"/>
      <w:adjustRightInd w:val="0"/>
      <w:jc w:val="center"/>
      <w:outlineLvl w:val="4"/>
    </w:pPr>
    <w:rPr>
      <w:rFonts w:eastAsia="SimSun"/>
      <w:color w:val="000000"/>
      <w:sz w:val="28"/>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3D4"/>
    <w:rPr>
      <w:rFonts w:asciiTheme="majorHAnsi" w:eastAsiaTheme="majorEastAsia" w:hAnsiTheme="majorHAnsi" w:cstheme="majorBidi"/>
      <w:b/>
      <w:bCs/>
      <w:kern w:val="32"/>
      <w:sz w:val="32"/>
      <w:szCs w:val="32"/>
    </w:rPr>
  </w:style>
  <w:style w:type="character" w:customStyle="1" w:styleId="50">
    <w:name w:val="Заголовок 5 Знак"/>
    <w:basedOn w:val="a0"/>
    <w:link w:val="5"/>
    <w:rsid w:val="000043D4"/>
    <w:rPr>
      <w:rFonts w:eastAsia="SimSun"/>
      <w:color w:val="000000"/>
      <w:sz w:val="28"/>
      <w:lang w:val="uk-UA" w:eastAsia="zh-CN"/>
    </w:rPr>
  </w:style>
  <w:style w:type="paragraph" w:styleId="a3">
    <w:name w:val="Title"/>
    <w:basedOn w:val="a"/>
    <w:next w:val="a"/>
    <w:link w:val="a4"/>
    <w:qFormat/>
    <w:rsid w:val="000043D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0043D4"/>
    <w:rPr>
      <w:rFonts w:asciiTheme="majorHAnsi" w:eastAsiaTheme="majorEastAsia" w:hAnsiTheme="majorHAnsi" w:cstheme="majorBidi"/>
      <w:b/>
      <w:bCs/>
      <w:kern w:val="28"/>
      <w:sz w:val="32"/>
      <w:szCs w:val="32"/>
    </w:rPr>
  </w:style>
  <w:style w:type="paragraph" w:styleId="a5">
    <w:name w:val="Subtitle"/>
    <w:basedOn w:val="a"/>
    <w:next w:val="a6"/>
    <w:link w:val="a7"/>
    <w:qFormat/>
    <w:rsid w:val="000043D4"/>
    <w:pPr>
      <w:suppressAutoHyphens/>
      <w:ind w:firstLine="720"/>
      <w:jc w:val="center"/>
    </w:pPr>
    <w:rPr>
      <w:sz w:val="28"/>
      <w:szCs w:val="20"/>
      <w:lang w:val="en-US" w:eastAsia="ar-SA"/>
    </w:rPr>
  </w:style>
  <w:style w:type="character" w:customStyle="1" w:styleId="a7">
    <w:name w:val="Подзаголовок Знак"/>
    <w:basedOn w:val="a0"/>
    <w:link w:val="a5"/>
    <w:rsid w:val="000043D4"/>
    <w:rPr>
      <w:sz w:val="28"/>
      <w:lang w:val="en-US" w:eastAsia="ar-SA"/>
    </w:rPr>
  </w:style>
  <w:style w:type="paragraph" w:styleId="a6">
    <w:name w:val="Body Text"/>
    <w:basedOn w:val="a"/>
    <w:link w:val="a8"/>
    <w:uiPriority w:val="99"/>
    <w:semiHidden/>
    <w:unhideWhenUsed/>
    <w:rsid w:val="000043D4"/>
    <w:pPr>
      <w:spacing w:after="120"/>
    </w:pPr>
  </w:style>
  <w:style w:type="character" w:customStyle="1" w:styleId="a8">
    <w:name w:val="Основной текст Знак"/>
    <w:basedOn w:val="a0"/>
    <w:link w:val="a6"/>
    <w:uiPriority w:val="99"/>
    <w:semiHidden/>
    <w:rsid w:val="000043D4"/>
    <w:rPr>
      <w:sz w:val="24"/>
      <w:szCs w:val="24"/>
    </w:rPr>
  </w:style>
  <w:style w:type="character" w:styleId="a9">
    <w:name w:val="Emphasis"/>
    <w:basedOn w:val="a0"/>
    <w:qFormat/>
    <w:rsid w:val="000043D4"/>
    <w:rPr>
      <w:i/>
      <w:iCs/>
    </w:rPr>
  </w:style>
  <w:style w:type="character" w:customStyle="1" w:styleId="30">
    <w:name w:val="Заголовок 3 Знак"/>
    <w:basedOn w:val="a0"/>
    <w:link w:val="3"/>
    <w:uiPriority w:val="9"/>
    <w:rsid w:val="00417914"/>
    <w:rPr>
      <w:b/>
      <w:bCs/>
      <w:sz w:val="27"/>
      <w:szCs w:val="27"/>
    </w:rPr>
  </w:style>
  <w:style w:type="character" w:customStyle="1" w:styleId="small-text">
    <w:name w:val="small-text"/>
    <w:basedOn w:val="a0"/>
    <w:rsid w:val="00417914"/>
  </w:style>
  <w:style w:type="paragraph" w:customStyle="1" w:styleId="bold">
    <w:name w:val="bold"/>
    <w:basedOn w:val="a"/>
    <w:rsid w:val="00417914"/>
    <w:pPr>
      <w:spacing w:before="100" w:beforeAutospacing="1" w:after="100" w:afterAutospacing="1"/>
    </w:pPr>
  </w:style>
  <w:style w:type="paragraph" w:styleId="aa">
    <w:name w:val="Normal (Web)"/>
    <w:basedOn w:val="a"/>
    <w:uiPriority w:val="99"/>
    <w:semiHidden/>
    <w:unhideWhenUsed/>
    <w:rsid w:val="00417914"/>
    <w:pPr>
      <w:spacing w:before="100" w:beforeAutospacing="1" w:after="100" w:afterAutospacing="1"/>
    </w:pPr>
  </w:style>
  <w:style w:type="character" w:styleId="ab">
    <w:name w:val="Strong"/>
    <w:basedOn w:val="a0"/>
    <w:uiPriority w:val="22"/>
    <w:qFormat/>
    <w:rsid w:val="00417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0205">
      <w:bodyDiv w:val="1"/>
      <w:marLeft w:val="0"/>
      <w:marRight w:val="0"/>
      <w:marTop w:val="0"/>
      <w:marBottom w:val="0"/>
      <w:divBdr>
        <w:top w:val="none" w:sz="0" w:space="0" w:color="auto"/>
        <w:left w:val="none" w:sz="0" w:space="0" w:color="auto"/>
        <w:bottom w:val="none" w:sz="0" w:space="0" w:color="auto"/>
        <w:right w:val="none" w:sz="0" w:space="0" w:color="auto"/>
      </w:divBdr>
      <w:divsChild>
        <w:div w:id="1001153991">
          <w:marLeft w:val="0"/>
          <w:marRight w:val="0"/>
          <w:marTop w:val="0"/>
          <w:marBottom w:val="0"/>
          <w:divBdr>
            <w:top w:val="none" w:sz="0" w:space="0" w:color="auto"/>
            <w:left w:val="none" w:sz="0" w:space="0" w:color="auto"/>
            <w:bottom w:val="none" w:sz="0" w:space="0" w:color="auto"/>
            <w:right w:val="none" w:sz="0" w:space="0" w:color="auto"/>
          </w:divBdr>
        </w:div>
        <w:div w:id="1885172811">
          <w:marLeft w:val="0"/>
          <w:marRight w:val="0"/>
          <w:marTop w:val="0"/>
          <w:marBottom w:val="0"/>
          <w:divBdr>
            <w:top w:val="none" w:sz="0" w:space="0" w:color="auto"/>
            <w:left w:val="none" w:sz="0" w:space="0" w:color="auto"/>
            <w:bottom w:val="none" w:sz="0" w:space="0" w:color="auto"/>
            <w:right w:val="none" w:sz="0" w:space="0" w:color="auto"/>
          </w:divBdr>
          <w:divsChild>
            <w:div w:id="960767175">
              <w:marLeft w:val="0"/>
              <w:marRight w:val="0"/>
              <w:marTop w:val="0"/>
              <w:marBottom w:val="0"/>
              <w:divBdr>
                <w:top w:val="none" w:sz="0" w:space="0" w:color="auto"/>
                <w:left w:val="none" w:sz="0" w:space="0" w:color="auto"/>
                <w:bottom w:val="none" w:sz="0" w:space="0" w:color="auto"/>
                <w:right w:val="none" w:sz="0" w:space="0" w:color="auto"/>
              </w:divBdr>
            </w:div>
          </w:divsChild>
        </w:div>
        <w:div w:id="455563185">
          <w:marLeft w:val="0"/>
          <w:marRight w:val="0"/>
          <w:marTop w:val="0"/>
          <w:marBottom w:val="0"/>
          <w:divBdr>
            <w:top w:val="none" w:sz="0" w:space="0" w:color="auto"/>
            <w:left w:val="none" w:sz="0" w:space="0" w:color="auto"/>
            <w:bottom w:val="none" w:sz="0" w:space="0" w:color="auto"/>
            <w:right w:val="none" w:sz="0" w:space="0" w:color="auto"/>
          </w:divBdr>
        </w:div>
        <w:div w:id="1340736251">
          <w:marLeft w:val="0"/>
          <w:marRight w:val="0"/>
          <w:marTop w:val="0"/>
          <w:marBottom w:val="0"/>
          <w:divBdr>
            <w:top w:val="none" w:sz="0" w:space="0" w:color="auto"/>
            <w:left w:val="none" w:sz="0" w:space="0" w:color="auto"/>
            <w:bottom w:val="none" w:sz="0" w:space="0" w:color="auto"/>
            <w:right w:val="none" w:sz="0" w:space="0" w:color="auto"/>
          </w:divBdr>
        </w:div>
        <w:div w:id="1811706613">
          <w:marLeft w:val="0"/>
          <w:marRight w:val="0"/>
          <w:marTop w:val="0"/>
          <w:marBottom w:val="0"/>
          <w:divBdr>
            <w:top w:val="none" w:sz="0" w:space="0" w:color="auto"/>
            <w:left w:val="none" w:sz="0" w:space="0" w:color="auto"/>
            <w:bottom w:val="none" w:sz="0" w:space="0" w:color="auto"/>
            <w:right w:val="none" w:sz="0" w:space="0" w:color="auto"/>
          </w:divBdr>
        </w:div>
        <w:div w:id="1123186566">
          <w:marLeft w:val="0"/>
          <w:marRight w:val="0"/>
          <w:marTop w:val="0"/>
          <w:marBottom w:val="0"/>
          <w:divBdr>
            <w:top w:val="none" w:sz="0" w:space="0" w:color="auto"/>
            <w:left w:val="none" w:sz="0" w:space="0" w:color="auto"/>
            <w:bottom w:val="none" w:sz="0" w:space="0" w:color="auto"/>
            <w:right w:val="none" w:sz="0" w:space="0" w:color="auto"/>
          </w:divBdr>
        </w:div>
        <w:div w:id="902376368">
          <w:marLeft w:val="0"/>
          <w:marRight w:val="0"/>
          <w:marTop w:val="0"/>
          <w:marBottom w:val="0"/>
          <w:divBdr>
            <w:top w:val="none" w:sz="0" w:space="0" w:color="auto"/>
            <w:left w:val="none" w:sz="0" w:space="0" w:color="auto"/>
            <w:bottom w:val="none" w:sz="0" w:space="0" w:color="auto"/>
            <w:right w:val="none" w:sz="0" w:space="0" w:color="auto"/>
          </w:divBdr>
        </w:div>
        <w:div w:id="650326582">
          <w:marLeft w:val="0"/>
          <w:marRight w:val="0"/>
          <w:marTop w:val="0"/>
          <w:marBottom w:val="0"/>
          <w:divBdr>
            <w:top w:val="none" w:sz="0" w:space="0" w:color="auto"/>
            <w:left w:val="none" w:sz="0" w:space="0" w:color="auto"/>
            <w:bottom w:val="none" w:sz="0" w:space="0" w:color="auto"/>
            <w:right w:val="none" w:sz="0" w:space="0" w:color="auto"/>
          </w:divBdr>
        </w:div>
        <w:div w:id="1634404813">
          <w:marLeft w:val="0"/>
          <w:marRight w:val="0"/>
          <w:marTop w:val="0"/>
          <w:marBottom w:val="0"/>
          <w:divBdr>
            <w:top w:val="none" w:sz="0" w:space="0" w:color="auto"/>
            <w:left w:val="none" w:sz="0" w:space="0" w:color="auto"/>
            <w:bottom w:val="none" w:sz="0" w:space="0" w:color="auto"/>
            <w:right w:val="none" w:sz="0" w:space="0" w:color="auto"/>
          </w:divBdr>
        </w:div>
        <w:div w:id="1083113655">
          <w:marLeft w:val="0"/>
          <w:marRight w:val="0"/>
          <w:marTop w:val="0"/>
          <w:marBottom w:val="0"/>
          <w:divBdr>
            <w:top w:val="none" w:sz="0" w:space="0" w:color="auto"/>
            <w:left w:val="none" w:sz="0" w:space="0" w:color="auto"/>
            <w:bottom w:val="none" w:sz="0" w:space="0" w:color="auto"/>
            <w:right w:val="none" w:sz="0" w:space="0" w:color="auto"/>
          </w:divBdr>
          <w:divsChild>
            <w:div w:id="387846684">
              <w:marLeft w:val="0"/>
              <w:marRight w:val="0"/>
              <w:marTop w:val="0"/>
              <w:marBottom w:val="0"/>
              <w:divBdr>
                <w:top w:val="none" w:sz="0" w:space="0" w:color="auto"/>
                <w:left w:val="none" w:sz="0" w:space="0" w:color="auto"/>
                <w:bottom w:val="none" w:sz="0" w:space="0" w:color="auto"/>
                <w:right w:val="none" w:sz="0" w:space="0" w:color="auto"/>
              </w:divBdr>
            </w:div>
          </w:divsChild>
        </w:div>
        <w:div w:id="706806077">
          <w:marLeft w:val="0"/>
          <w:marRight w:val="0"/>
          <w:marTop w:val="0"/>
          <w:marBottom w:val="0"/>
          <w:divBdr>
            <w:top w:val="none" w:sz="0" w:space="0" w:color="auto"/>
            <w:left w:val="none" w:sz="0" w:space="0" w:color="auto"/>
            <w:bottom w:val="none" w:sz="0" w:space="0" w:color="auto"/>
            <w:right w:val="none" w:sz="0" w:space="0" w:color="auto"/>
          </w:divBdr>
          <w:divsChild>
            <w:div w:id="176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15957</Words>
  <Characters>90956</Characters>
  <Application>Microsoft Macintosh Word</Application>
  <DocSecurity>0</DocSecurity>
  <Lines>757</Lines>
  <Paragraphs>213</Paragraphs>
  <ScaleCrop>false</ScaleCrop>
  <Company>Microsoft</Company>
  <LinksUpToDate>false</LinksUpToDate>
  <CharactersWithSpaces>106700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admin1</cp:lastModifiedBy>
  <cp:revision>2</cp:revision>
  <dcterms:created xsi:type="dcterms:W3CDTF">2016-12-28T20:27:00Z</dcterms:created>
  <dcterms:modified xsi:type="dcterms:W3CDTF">2016-12-28T20:27:00Z</dcterms:modified>
</cp:coreProperties>
</file>